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80" w:line="259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Fire Safety Policy</w:t>
      </w:r>
    </w:p>
    <w:p w:rsidR="00000000" w:rsidDel="00000000" w:rsidP="00000000" w:rsidRDefault="00000000" w:rsidRPr="00000000" w14:paraId="00000002">
      <w:pPr>
        <w:spacing w:after="240" w:before="240" w:line="259" w:lineRule="auto"/>
        <w:rPr/>
      </w:pP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prioritises the safety and well-being of all children, staff, and visitors. We are committed to maintaining a safe environment and ensuring that all individuals know how to respond in the event of a fire or other emergency. This policy outlines the procedures to be followed to prevent, manage, and respond to fire and emergency situations.</w:t>
      </w:r>
    </w:p>
    <w:p w:rsidR="00000000" w:rsidDel="00000000" w:rsidP="00000000" w:rsidRDefault="00000000" w:rsidRPr="00000000" w14:paraId="00000003">
      <w:pPr>
        <w:spacing w:after="40" w:before="240" w:line="259" w:lineRule="auto"/>
        <w:rPr/>
      </w:pPr>
      <w:r w:rsidDel="00000000" w:rsidR="00000000" w:rsidRPr="00000000">
        <w:rPr>
          <w:rtl w:val="0"/>
        </w:rPr>
        <w:t xml:space="preserve">Scope of the Policy</w:t>
      </w:r>
    </w:p>
    <w:p w:rsidR="00000000" w:rsidDel="00000000" w:rsidP="00000000" w:rsidRDefault="00000000" w:rsidRPr="00000000" w14:paraId="00000004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This policy applies to: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rtl w:val="0"/>
        </w:rPr>
        <w:t xml:space="preserve">All staff, volunteers, and students on placement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rtl w:val="0"/>
        </w:rPr>
        <w:t xml:space="preserve">Parents, carers, and children attending Entire provisions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rtl w:val="0"/>
        </w:rPr>
        <w:t xml:space="preserve">Visitors and contractors on the premises</w:t>
      </w:r>
    </w:p>
    <w:p w:rsidR="00000000" w:rsidDel="00000000" w:rsidP="00000000" w:rsidRDefault="00000000" w:rsidRPr="00000000" w14:paraId="00000008">
      <w:pPr>
        <w:spacing w:before="28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Fire Prevention and Safety Measures</w:t>
      </w:r>
    </w:p>
    <w:p w:rsidR="00000000" w:rsidDel="00000000" w:rsidP="00000000" w:rsidRDefault="00000000" w:rsidRPr="00000000" w14:paraId="00000009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We take proactive steps to minimise the risk of fire, including: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rtl w:val="0"/>
        </w:rPr>
        <w:t xml:space="preserve">Conducting regular fire risk assessments in line with fire safety regulations.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rtl w:val="0"/>
        </w:rPr>
        <w:t xml:space="preserve">Ensuring all staff are trained in fire prevention, emergency response, and evacuation procedures.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rtl w:val="0"/>
        </w:rPr>
        <w:t xml:space="preserve">Maintaining clear and accessible fire exits at all times.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rtl w:val="0"/>
        </w:rPr>
        <w:t xml:space="preserve">Conducting regular fire drills to ensure all staff and children know how to respond in an emergency.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rtl w:val="0"/>
        </w:rPr>
        <w:t xml:space="preserve">Receiving confirmation via the lettings agreement with the site that all fire extinguishers, emergency lighting and alarms, are all in working order and serviced regularly.</w:t>
      </w:r>
    </w:p>
    <w:p w:rsidR="00000000" w:rsidDel="00000000" w:rsidP="00000000" w:rsidRDefault="00000000" w:rsidRPr="00000000" w14:paraId="0000000F">
      <w:pPr>
        <w:spacing w:after="16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Fire Evacuation Procedure</w:t>
      </w:r>
    </w:p>
    <w:p w:rsidR="00000000" w:rsidDel="00000000" w:rsidP="00000000" w:rsidRDefault="00000000" w:rsidRPr="00000000" w14:paraId="00000010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In the event of a fire, the following steps must be followed: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Raising the Alarm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="259" w:lineRule="auto"/>
        <w:ind w:left="1440" w:hanging="360"/>
      </w:pPr>
      <w:r w:rsidDel="00000000" w:rsidR="00000000" w:rsidRPr="00000000">
        <w:rPr>
          <w:rtl w:val="0"/>
        </w:rPr>
        <w:t xml:space="preserve">If a fire is detected, the nearest fire alarm must be activated immediately.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before="0" w:beforeAutospacing="0" w:line="259" w:lineRule="auto"/>
        <w:ind w:left="1440" w:hanging="360"/>
      </w:pPr>
      <w:r w:rsidDel="00000000" w:rsidR="00000000" w:rsidRPr="00000000">
        <w:rPr>
          <w:rtl w:val="0"/>
        </w:rPr>
        <w:t xml:space="preserve">Staff must alert emergency services by dialling 999.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Evacuating the Building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 w:line="259" w:lineRule="auto"/>
        <w:ind w:left="1440" w:hanging="360"/>
      </w:pPr>
      <w:r w:rsidDel="00000000" w:rsidR="00000000" w:rsidRPr="00000000">
        <w:rPr>
          <w:rtl w:val="0"/>
        </w:rPr>
        <w:t xml:space="preserve">Staff must calmly and quickly lead children to the designated assembly point.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afterAutospacing="0" w:before="0" w:beforeAutospacing="0" w:line="259" w:lineRule="auto"/>
        <w:ind w:left="1440" w:hanging="360"/>
      </w:pPr>
      <w:r w:rsidDel="00000000" w:rsidR="00000000" w:rsidRPr="00000000">
        <w:rPr>
          <w:rtl w:val="0"/>
        </w:rPr>
        <w:t xml:space="preserve">No one should stop to collect belongings.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afterAutospacing="0" w:before="0" w:beforeAutospacing="0" w:line="259" w:lineRule="auto"/>
        <w:ind w:left="1440" w:hanging="360"/>
      </w:pPr>
      <w:r w:rsidDel="00000000" w:rsidR="00000000" w:rsidRPr="00000000">
        <w:rPr>
          <w:rtl w:val="0"/>
        </w:rPr>
        <w:t xml:space="preserve">Staff must carry out a headcount and register check to ensure all children and staff are accounted for.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afterAutospacing="0" w:before="0" w:beforeAutospacing="0" w:line="259" w:lineRule="auto"/>
        <w:ind w:left="1440" w:hanging="360"/>
      </w:pPr>
      <w:r w:rsidDel="00000000" w:rsidR="00000000" w:rsidRPr="00000000">
        <w:rPr>
          <w:rtl w:val="0"/>
        </w:rPr>
        <w:t xml:space="preserve">Fire doors should be closed where possible to prevent the spread of fire.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Assembly Point and Roll Call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0" w:afterAutospacing="0" w:before="0" w:beforeAutospacing="0" w:line="259" w:lineRule="auto"/>
        <w:ind w:left="1440" w:hanging="360"/>
      </w:pPr>
      <w:r w:rsidDel="00000000" w:rsidR="00000000" w:rsidRPr="00000000">
        <w:rPr>
          <w:rtl w:val="0"/>
        </w:rPr>
        <w:t xml:space="preserve">Everyone must gather at the designated fire assembly point.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before="0" w:beforeAutospacing="0" w:line="259" w:lineRule="auto"/>
        <w:ind w:left="1440" w:hanging="360"/>
      </w:pPr>
      <w:r w:rsidDel="00000000" w:rsidR="00000000" w:rsidRPr="00000000">
        <w:rPr>
          <w:rtl w:val="0"/>
        </w:rPr>
        <w:t xml:space="preserve">The Fire Marshal or senior staff member must conduct a final check of the building, if safe to do so.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before="0" w:beforeAutospacing="0" w:line="259" w:lineRule="auto"/>
        <w:ind w:left="1440" w:hanging="360"/>
      </w:pPr>
      <w:r w:rsidDel="00000000" w:rsidR="00000000" w:rsidRPr="00000000">
        <w:rPr>
          <w:rtl w:val="0"/>
        </w:rPr>
        <w:t xml:space="preserve">The register must be taken to ensure all children, staff, and visitors are accounted for.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Awaiting Emergency Services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="259" w:lineRule="auto"/>
        <w:ind w:left="1440" w:hanging="360"/>
      </w:pPr>
      <w:r w:rsidDel="00000000" w:rsidR="00000000" w:rsidRPr="00000000">
        <w:rPr>
          <w:rtl w:val="0"/>
        </w:rPr>
        <w:t xml:space="preserve">No one should re-enter the building until authorised by the Fire Brigade.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240" w:before="0" w:beforeAutospacing="0" w:line="259" w:lineRule="auto"/>
        <w:ind w:left="1440" w:hanging="360"/>
      </w:pPr>
      <w:r w:rsidDel="00000000" w:rsidR="00000000" w:rsidRPr="00000000">
        <w:rPr>
          <w:rtl w:val="0"/>
        </w:rPr>
        <w:t xml:space="preserve">Staff will provide reassurance to children and ensure their safety while waiting.</w:t>
      </w:r>
    </w:p>
    <w:p w:rsidR="00000000" w:rsidDel="00000000" w:rsidP="00000000" w:rsidRDefault="00000000" w:rsidRPr="00000000" w14:paraId="00000020">
      <w:pPr>
        <w:spacing w:after="16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Responsibilities of Staff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rtl w:val="0"/>
        </w:rPr>
        <w:t xml:space="preserve">Managers will ensure fire risk assessments and safety checks are carried out regularly.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rtl w:val="0"/>
        </w:rPr>
        <w:t xml:space="preserve">Fire Marshals will oversee evacuation procedures and ensure all safety equipment is maintained.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rtl w:val="0"/>
        </w:rPr>
        <w:t xml:space="preserve">All staff must participate in fire safety training and be aware of emergency exits and procedures.</w:t>
      </w:r>
    </w:p>
    <w:p w:rsidR="00000000" w:rsidDel="00000000" w:rsidP="00000000" w:rsidRDefault="00000000" w:rsidRPr="00000000" w14:paraId="00000024">
      <w:pPr>
        <w:spacing w:after="16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Fire Drills and Training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rtl w:val="0"/>
        </w:rPr>
        <w:t xml:space="preserve">Fire drills will be carried out at least once per term to familiarise staff and children with the evacuation process.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rtl w:val="0"/>
        </w:rPr>
        <w:t xml:space="preserve">All staff will receive annual fire safety training and be reminded of their responsibilities.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rtl w:val="0"/>
        </w:rPr>
        <w:t xml:space="preserve">Fire evacuation procedures will be displayed clearly throughout the premises.</w:t>
      </w:r>
    </w:p>
    <w:p w:rsidR="00000000" w:rsidDel="00000000" w:rsidP="00000000" w:rsidRDefault="00000000" w:rsidRPr="00000000" w14:paraId="00000028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1995"/>
        <w:gridCol w:w="1815"/>
        <w:gridCol w:w="3315"/>
        <w:tblGridChange w:id="0">
          <w:tblGrid>
            <w:gridCol w:w="2880"/>
            <w:gridCol w:w="1995"/>
            <w:gridCol w:w="1815"/>
            <w:gridCol w:w="33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policy was adopted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xx/xx/xxxx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 be reviewed by: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xx/xx/xxxx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8100</wp:posOffset>
          </wp:positionH>
          <wp:positionV relativeFrom="page">
            <wp:posOffset>0</wp:posOffset>
          </wp:positionV>
          <wp:extent cx="7543800" cy="18478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847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