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Staff Induction and Training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color w:val="ff0000"/>
          <w:rtl w:val="0"/>
        </w:rPr>
        <w:t xml:space="preserve"> Xxxxx </w:t>
      </w:r>
      <w:r w:rsidDel="00000000" w:rsidR="00000000" w:rsidRPr="00000000">
        <w:rPr>
          <w:rtl w:val="0"/>
        </w:rPr>
        <w:t xml:space="preserve">aims to have a team of well-motivated, highly skilled and professional staff. We recognise that our employees are one our most valuable assets and we want to ensure that we provide training opportunities for all staff, so they develop professionally. In return for </w:t>
      </w:r>
      <w:r w:rsidDel="00000000" w:rsidR="00000000" w:rsidRPr="00000000">
        <w:rPr>
          <w:color w:val="ff0000"/>
          <w:rtl w:val="0"/>
        </w:rPr>
        <w:t xml:space="preserve"> xxxxx </w:t>
      </w:r>
      <w:r w:rsidDel="00000000" w:rsidR="00000000" w:rsidRPr="00000000">
        <w:rPr>
          <w:rtl w:val="0"/>
        </w:rPr>
        <w:t xml:space="preserve">investing in staff and staff developing their knowledge and their job satisfaction, </w:t>
      </w:r>
      <w:r w:rsidDel="00000000" w:rsidR="00000000" w:rsidRPr="00000000">
        <w:rPr>
          <w:color w:val="ff0000"/>
          <w:rtl w:val="0"/>
        </w:rPr>
        <w:t xml:space="preserve"> xxxxx</w:t>
      </w:r>
      <w:r w:rsidDel="00000000" w:rsidR="00000000" w:rsidRPr="00000000">
        <w:rPr>
          <w:rtl w:val="0"/>
        </w:rPr>
        <w:t xml:space="preserve">’s practice will continually improve.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Staff at </w:t>
      </w:r>
      <w:r w:rsidDel="00000000" w:rsidR="00000000" w:rsidRPr="00000000">
        <w:rPr>
          <w:color w:val="ff0000"/>
          <w:rtl w:val="0"/>
        </w:rPr>
        <w:t xml:space="preserve"> xxxxx</w:t>
      </w:r>
      <w:r w:rsidDel="00000000" w:rsidR="00000000" w:rsidRPr="00000000">
        <w:rPr>
          <w:rtl w:val="0"/>
        </w:rPr>
        <w:t xml:space="preserve"> are motivated and enthusiastic as well as passionate about their job and continued professional development is one of the ways staff feel valued. The aim of this policy is the enhancement and enrichment of each staff member as an individual.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color w:val="ff0000"/>
          <w:rtl w:val="0"/>
        </w:rPr>
        <w:t xml:space="preserve"> xxxxx</w:t>
      </w:r>
      <w:r w:rsidDel="00000000" w:rsidR="00000000" w:rsidRPr="00000000">
        <w:rPr>
          <w:b w:val="1"/>
          <w:bCs w:val="1"/>
          <w:rtl w:val="0"/>
        </w:rPr>
        <w:t xml:space="preserve"> aims to: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Create an environment where staff take a shared responsibility for their own individual effectiveness, personal and career development. </w:t>
      </w:r>
    </w:p>
    <w:p w:rsidR="00000000" w:rsidDel="00000000" w:rsidP="00000000" w:rsidRDefault="00000000" w:rsidRPr="00000000" w14:paraId="0000000B">
      <w:pPr>
        <w:rPr/>
      </w:pPr>
      <w:r w:rsidDel="00000000" w:rsidR="00000000" w:rsidRPr="00000000">
        <w:rPr>
          <w:rtl w:val="0"/>
        </w:rPr>
        <w:t xml:space="preserve">• Staff are required to undertake and attend statutory courses off site as well as in house training. </w:t>
      </w:r>
    </w:p>
    <w:p w:rsidR="00000000" w:rsidDel="00000000" w:rsidP="00000000" w:rsidRDefault="00000000" w:rsidRPr="00000000" w14:paraId="0000000C">
      <w:pPr>
        <w:rPr/>
      </w:pPr>
      <w:r w:rsidDel="00000000" w:rsidR="00000000" w:rsidRPr="00000000">
        <w:rPr>
          <w:rtl w:val="0"/>
        </w:rPr>
        <w:t xml:space="preserve">• Have regular inhouse training </w:t>
      </w:r>
    </w:p>
    <w:p w:rsidR="00000000" w:rsidDel="00000000" w:rsidP="00000000" w:rsidRDefault="00000000" w:rsidRPr="00000000" w14:paraId="0000000D">
      <w:pPr>
        <w:rPr/>
      </w:pPr>
      <w:r w:rsidDel="00000000" w:rsidR="00000000" w:rsidRPr="00000000">
        <w:rPr>
          <w:rtl w:val="0"/>
        </w:rPr>
        <w:t xml:space="preserve">• Monitor and maintain clear staff recruitment procedures, always ensuring equality of opportunity. </w:t>
      </w:r>
    </w:p>
    <w:p w:rsidR="00000000" w:rsidDel="00000000" w:rsidP="00000000" w:rsidRDefault="00000000" w:rsidRPr="00000000" w14:paraId="0000000E">
      <w:pPr>
        <w:rPr/>
      </w:pPr>
      <w:r w:rsidDel="00000000" w:rsidR="00000000" w:rsidRPr="00000000">
        <w:rPr>
          <w:rtl w:val="0"/>
        </w:rPr>
        <w:t xml:space="preserve">• Provide a comprehensive induction programme for new staff </w:t>
      </w:r>
    </w:p>
    <w:p w:rsidR="00000000" w:rsidDel="00000000" w:rsidP="00000000" w:rsidRDefault="00000000" w:rsidRPr="00000000" w14:paraId="0000000F">
      <w:pPr>
        <w:rPr/>
      </w:pPr>
      <w:r w:rsidDel="00000000" w:rsidR="00000000" w:rsidRPr="00000000">
        <w:rPr>
          <w:rtl w:val="0"/>
        </w:rPr>
        <w:t xml:space="preserve">• Maintain a strong supervisory and appraisal system to support staff in developing their careers further and evaluate their practice. </w:t>
      </w:r>
    </w:p>
    <w:p w:rsidR="00000000" w:rsidDel="00000000" w:rsidP="00000000" w:rsidRDefault="00000000" w:rsidRPr="00000000" w14:paraId="00000010">
      <w:pPr>
        <w:rPr/>
      </w:pPr>
      <w:r w:rsidDel="00000000" w:rsidR="00000000" w:rsidRPr="00000000">
        <w:rPr>
          <w:rtl w:val="0"/>
        </w:rPr>
        <w:t xml:space="preserve">• Maintain staff development and training records- CPD (Continued Professional Development) and ensure opportunities to develop.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Staff induction will include: </w:t>
      </w:r>
    </w:p>
    <w:p w:rsidR="00000000" w:rsidDel="00000000" w:rsidP="00000000" w:rsidRDefault="00000000" w:rsidRPr="00000000" w14:paraId="00000013">
      <w:pPr>
        <w:rPr>
          <w:u w:val="single"/>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 Introduction to their colleagues, children and parents/carers. </w:t>
      </w:r>
    </w:p>
    <w:p w:rsidR="00000000" w:rsidDel="00000000" w:rsidP="00000000" w:rsidRDefault="00000000" w:rsidRPr="00000000" w14:paraId="00000015">
      <w:pPr>
        <w:rPr/>
      </w:pPr>
      <w:r w:rsidDel="00000000" w:rsidR="00000000" w:rsidRPr="00000000">
        <w:rPr>
          <w:rtl w:val="0"/>
        </w:rPr>
        <w:t xml:space="preserve">• Introduction and overview of key policies, Safeguarding/Child Protection. Location of Policies, all of which must be read and understood. A time period will be agreed upon for completion of policy reading and understanding. Staff must sign a Policy confirmation form to confirm that they have read and understood them; the signed form will be kept on file. </w:t>
      </w:r>
    </w:p>
    <w:p w:rsidR="00000000" w:rsidDel="00000000" w:rsidP="00000000" w:rsidRDefault="00000000" w:rsidRPr="00000000" w14:paraId="00000016">
      <w:pPr>
        <w:rPr/>
      </w:pPr>
      <w:r w:rsidDel="00000000" w:rsidR="00000000" w:rsidRPr="00000000">
        <w:rPr>
          <w:rtl w:val="0"/>
        </w:rPr>
        <w:t xml:space="preserve">• Tour of the premises to include: identification of all fire exits and assembly points, location of First Aid Kit and Fire Safety Equipment, and information about the Emergency Evacuation Procedures; outside play areas, collection points at the school, route that we use at </w:t>
      </w:r>
      <w:r w:rsidDel="00000000" w:rsidR="00000000" w:rsidRPr="00000000">
        <w:rPr>
          <w:color w:val="ff0000"/>
          <w:rtl w:val="0"/>
        </w:rPr>
        <w:t xml:space="preserve">xxxxx</w:t>
      </w:r>
      <w:r w:rsidDel="00000000" w:rsidR="00000000" w:rsidRPr="00000000">
        <w:rPr>
          <w:rtl w:val="0"/>
        </w:rPr>
        <w:t xml:space="preserve"> etc, and identification of any known hazards. Location and storage areas of our resources/equipment etc. </w:t>
      </w:r>
    </w:p>
    <w:p w:rsidR="00000000" w:rsidDel="00000000" w:rsidP="00000000" w:rsidRDefault="00000000" w:rsidRPr="00000000" w14:paraId="00000017">
      <w:pPr>
        <w:rPr/>
      </w:pPr>
      <w:r w:rsidDel="00000000" w:rsidR="00000000" w:rsidRPr="00000000">
        <w:rPr>
          <w:rtl w:val="0"/>
        </w:rPr>
        <w:t xml:space="preserve">• Staff will receive Staff Handbook and Terms and Conditions of Employment, ie: holiday, sickness, Code of Conduct and a signed contract retained on personnel file and a copy for staff. </w:t>
      </w:r>
    </w:p>
    <w:p w:rsidR="00000000" w:rsidDel="00000000" w:rsidP="00000000" w:rsidRDefault="00000000" w:rsidRPr="00000000" w14:paraId="00000018">
      <w:pPr>
        <w:rPr/>
      </w:pPr>
      <w:r w:rsidDel="00000000" w:rsidR="00000000" w:rsidRPr="00000000">
        <w:rPr>
          <w:rtl w:val="0"/>
        </w:rPr>
        <w:t xml:space="preserve">• Overview of all aspects of the day-to-day management and running of </w:t>
      </w:r>
      <w:r w:rsidDel="00000000" w:rsidR="00000000" w:rsidRPr="00000000">
        <w:rPr>
          <w:color w:val="ff0000"/>
          <w:rtl w:val="0"/>
        </w:rPr>
        <w:t xml:space="preserve">xxxxx</w:t>
      </w:r>
      <w:r w:rsidDel="00000000" w:rsidR="00000000" w:rsidRPr="00000000">
        <w:rPr>
          <w:rtl w:val="0"/>
        </w:rPr>
        <w:t xml:space="preserve"> including schedule/timings. </w:t>
      </w:r>
    </w:p>
    <w:p w:rsidR="00000000" w:rsidDel="00000000" w:rsidP="00000000" w:rsidRDefault="00000000" w:rsidRPr="00000000" w14:paraId="00000019">
      <w:pPr>
        <w:rPr/>
      </w:pPr>
      <w:r w:rsidDel="00000000" w:rsidR="00000000" w:rsidRPr="00000000">
        <w:rPr>
          <w:rtl w:val="0"/>
        </w:rPr>
        <w:t xml:space="preserve">• Explanation of </w:t>
      </w:r>
      <w:r w:rsidDel="00000000" w:rsidR="00000000" w:rsidRPr="00000000">
        <w:rPr>
          <w:color w:val="ff0000"/>
          <w:rtl w:val="0"/>
        </w:rPr>
        <w:t xml:space="preserve">xxxxx</w:t>
      </w:r>
      <w:r w:rsidDel="00000000" w:rsidR="00000000" w:rsidRPr="00000000">
        <w:rPr>
          <w:rtl w:val="0"/>
        </w:rPr>
        <w:t xml:space="preserve">’s obligation to comply with the Early Years Foundation Stage (EYFS) welfare requirements. </w:t>
      </w:r>
    </w:p>
    <w:p w:rsidR="00000000" w:rsidDel="00000000" w:rsidP="00000000" w:rsidRDefault="00000000" w:rsidRPr="00000000" w14:paraId="0000001A">
      <w:pPr>
        <w:rPr/>
      </w:pPr>
      <w:r w:rsidDel="00000000" w:rsidR="00000000" w:rsidRPr="00000000">
        <w:rPr>
          <w:rtl w:val="0"/>
        </w:rPr>
        <w:t xml:space="preserve">• Explanation of the processes for supervisory/appraisal, training and development and rotas. </w:t>
      </w:r>
    </w:p>
    <w:p w:rsidR="00000000" w:rsidDel="00000000" w:rsidP="00000000" w:rsidRDefault="00000000" w:rsidRPr="00000000" w14:paraId="0000001B">
      <w:pPr>
        <w:rPr/>
      </w:pPr>
      <w:r w:rsidDel="00000000" w:rsidR="00000000" w:rsidRPr="00000000">
        <w:rPr>
          <w:rtl w:val="0"/>
        </w:rPr>
        <w:t xml:space="preserve">• Safeguarding Policy and Procedure as well as Health and Safety Policy.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All new employment is subject to successful completion of a three-month probationary period.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Supervisories/Appraisals: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color w:val="ff0000"/>
          <w:rtl w:val="0"/>
        </w:rPr>
        <w:t xml:space="preserve">xxxxx</w:t>
      </w:r>
      <w:r w:rsidDel="00000000" w:rsidR="00000000" w:rsidRPr="00000000">
        <w:rPr>
          <w:rtl w:val="0"/>
        </w:rPr>
        <w:t xml:space="preserve"> holds 3 appraisal meetings with individual staff across the year. The Manager and staff member set targets and identifies any additional needs or support. It is also a time to raise any concerns and work together to find solutions. The appraisal will reflect on progress and challenges over the previous year and identify current knowledge and skills, areas for future development and potential training needs. This ensures staff perform their role effectively and ultimately contributes towards </w:t>
      </w:r>
      <w:r w:rsidDel="00000000" w:rsidR="00000000" w:rsidRPr="00000000">
        <w:rPr>
          <w:color w:val="ff0000"/>
          <w:rtl w:val="0"/>
        </w:rPr>
        <w:t xml:space="preserve">xxxxx</w:t>
      </w:r>
      <w:r w:rsidDel="00000000" w:rsidR="00000000" w:rsidRPr="00000000">
        <w:rPr>
          <w:rtl w:val="0"/>
        </w:rPr>
        <w:t xml:space="preserve">’s aims, values, objectives. When training needs are identified, the management does their utmost to source relevant training.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Training: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color w:val="ff0000"/>
          <w:rtl w:val="0"/>
        </w:rPr>
        <w:t xml:space="preserve">xxxxx</w:t>
      </w:r>
      <w:r w:rsidDel="00000000" w:rsidR="00000000" w:rsidRPr="00000000">
        <w:rPr>
          <w:rtl w:val="0"/>
        </w:rPr>
        <w:t xml:space="preserve"> holds up to date records of staff qualifications and will identify and promote suitable training courses for staff so they can expand their Continued Professional Development and keep their knowledge of childcare and playwork current and relevant.</w:t>
      </w:r>
    </w:p>
    <w:p w:rsidR="00000000" w:rsidDel="00000000" w:rsidP="00000000" w:rsidRDefault="00000000" w:rsidRPr="00000000" w14:paraId="00000026">
      <w:pPr>
        <w:rPr/>
      </w:pPr>
      <w:r w:rsidDel="00000000" w:rsidR="00000000" w:rsidRPr="00000000">
        <w:rPr>
          <w:rtl w:val="0"/>
        </w:rPr>
        <w:t xml:space="preserve"> Staff are expected to attend training courses as and when requested by the Manager. Internal training will also be given when necessary and or required and identified. Training can be online, via zoom or other platforms, face to face- attending a course or internal.</w:t>
      </w:r>
    </w:p>
    <w:p w:rsidR="00000000" w:rsidDel="00000000" w:rsidP="00000000" w:rsidRDefault="00000000" w:rsidRPr="00000000" w14:paraId="00000027">
      <w:pPr>
        <w:rPr/>
      </w:pPr>
      <w:r w:rsidDel="00000000" w:rsidR="00000000" w:rsidRPr="00000000">
        <w:rPr>
          <w:rtl w:val="0"/>
        </w:rPr>
        <w:t xml:space="preserve"> If a staff member has attended training by an external provider, on their return they have a 1:1 feedback meeting with the Manager. The Manager will then assess how to implement knowledge gained to others within the team, this could include sharing the knowledge in the form of in-house training, reminders in staff briefing, providing resources and activities to reinforce training within the setting.</w:t>
      </w:r>
    </w:p>
    <w:p w:rsidR="00000000" w:rsidDel="00000000" w:rsidP="00000000" w:rsidRDefault="00000000" w:rsidRPr="00000000" w14:paraId="00000028">
      <w:pPr>
        <w:rPr/>
      </w:pPr>
      <w:r w:rsidDel="00000000" w:rsidR="00000000" w:rsidRPr="00000000">
        <w:rPr>
          <w:rtl w:val="0"/>
        </w:rPr>
        <w:t xml:space="preserve"> Peer learning and sharing of practice is a very successful method, as it provides staff a time for discussion.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Our training budget ensures that all staff can attend core skills courses and within reason any other additional courses that will benefit staff development and ultimately </w:t>
      </w:r>
      <w:r w:rsidDel="00000000" w:rsidR="00000000" w:rsidRPr="00000000">
        <w:rPr>
          <w:color w:val="ff0000"/>
          <w:rtl w:val="0"/>
        </w:rPr>
        <w:t xml:space="preserve">xxxxx</w:t>
      </w:r>
      <w:r w:rsidDel="00000000" w:rsidR="00000000" w:rsidRPr="00000000">
        <w:rPr>
          <w:rtl w:val="0"/>
        </w:rPr>
        <w:t xml:space="preserve">. We maintain vigorous training records that stagger staff’s renewal dates (where possible), which enables the cash flow of the training budget and ensures at any given time, trained staff members are present at every session.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u w:val="single"/>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Staff are required to: </w:t>
      </w:r>
    </w:p>
    <w:p w:rsidR="00000000" w:rsidDel="00000000" w:rsidP="00000000" w:rsidRDefault="00000000" w:rsidRPr="00000000" w14:paraId="0000002F">
      <w:pPr>
        <w:rPr>
          <w:u w:val="single"/>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Be motivated and pro-active when attending courses </w:t>
      </w:r>
    </w:p>
    <w:p w:rsidR="00000000" w:rsidDel="00000000" w:rsidP="00000000" w:rsidRDefault="00000000" w:rsidRPr="00000000" w14:paraId="00000031">
      <w:pPr>
        <w:rPr/>
      </w:pPr>
      <w:r w:rsidDel="00000000" w:rsidR="00000000" w:rsidRPr="00000000">
        <w:rPr>
          <w:rtl w:val="0"/>
        </w:rPr>
        <w:t xml:space="preserve">• Readily participate during induction and reinduction (where necessary)</w:t>
      </w:r>
    </w:p>
    <w:p w:rsidR="00000000" w:rsidDel="00000000" w:rsidP="00000000" w:rsidRDefault="00000000" w:rsidRPr="00000000" w14:paraId="00000032">
      <w:pPr>
        <w:rPr/>
      </w:pPr>
      <w:r w:rsidDel="00000000" w:rsidR="00000000" w:rsidRPr="00000000">
        <w:rPr>
          <w:rtl w:val="0"/>
        </w:rPr>
        <w:t xml:space="preserve">• Regularly seek advice, support and assistance </w:t>
      </w:r>
    </w:p>
    <w:p w:rsidR="00000000" w:rsidDel="00000000" w:rsidP="00000000" w:rsidRDefault="00000000" w:rsidRPr="00000000" w14:paraId="00000033">
      <w:pPr>
        <w:rPr/>
      </w:pPr>
      <w:r w:rsidDel="00000000" w:rsidR="00000000" w:rsidRPr="00000000">
        <w:rPr>
          <w:rtl w:val="0"/>
        </w:rPr>
        <w:t xml:space="preserve">• Attend and contribute to appraisals </w:t>
      </w:r>
    </w:p>
    <w:p w:rsidR="00000000" w:rsidDel="00000000" w:rsidP="00000000" w:rsidRDefault="00000000" w:rsidRPr="00000000" w14:paraId="00000034">
      <w:pPr>
        <w:rPr/>
      </w:pPr>
      <w:r w:rsidDel="00000000" w:rsidR="00000000" w:rsidRPr="00000000">
        <w:rPr>
          <w:rtl w:val="0"/>
        </w:rPr>
        <w:t xml:space="preserve">• Actively listen and ask questions to clarify learning </w:t>
      </w:r>
    </w:p>
    <w:p w:rsidR="00000000" w:rsidDel="00000000" w:rsidP="00000000" w:rsidRDefault="00000000" w:rsidRPr="00000000" w14:paraId="00000035">
      <w:pPr>
        <w:rPr/>
      </w:pPr>
      <w:r w:rsidDel="00000000" w:rsidR="00000000" w:rsidRPr="00000000">
        <w:rPr>
          <w:rtl w:val="0"/>
        </w:rPr>
        <w:t xml:space="preserve">• Feedback to Manager after external courses, retain all course paperwork and resources to share with the team for In House Training.</w:t>
      </w:r>
    </w:p>
    <w:p w:rsidR="00000000" w:rsidDel="00000000" w:rsidP="00000000" w:rsidRDefault="00000000" w:rsidRPr="00000000" w14:paraId="00000036">
      <w:pPr>
        <w:rPr/>
      </w:pPr>
      <w:r w:rsidDel="00000000" w:rsidR="00000000" w:rsidRPr="00000000">
        <w:rPr>
          <w:rtl w:val="0"/>
        </w:rPr>
        <w:t xml:space="preserve"> • Participate in in House Training </w:t>
      </w:r>
    </w:p>
    <w:p w:rsidR="00000000" w:rsidDel="00000000" w:rsidP="00000000" w:rsidRDefault="00000000" w:rsidRPr="00000000" w14:paraId="00000037">
      <w:pPr>
        <w:rPr/>
      </w:pPr>
      <w:r w:rsidDel="00000000" w:rsidR="00000000" w:rsidRPr="00000000">
        <w:rPr>
          <w:rtl w:val="0"/>
        </w:rPr>
        <w:t xml:space="preserve">• Planning and organising activities </w:t>
      </w:r>
    </w:p>
    <w:p w:rsidR="00000000" w:rsidDel="00000000" w:rsidP="00000000" w:rsidRDefault="00000000" w:rsidRPr="00000000" w14:paraId="00000038">
      <w:pPr>
        <w:rPr/>
      </w:pPr>
      <w:r w:rsidDel="00000000" w:rsidR="00000000" w:rsidRPr="00000000">
        <w:rPr>
          <w:rtl w:val="0"/>
        </w:rPr>
        <w:t xml:space="preserve">• Implement learning into practice</w:t>
      </w:r>
    </w:p>
    <w:p w:rsidR="00000000" w:rsidDel="00000000" w:rsidP="00000000" w:rsidRDefault="00000000" w:rsidRPr="00000000" w14:paraId="00000039">
      <w:pPr>
        <w:rPr/>
      </w:pPr>
      <w:r w:rsidDel="00000000" w:rsidR="00000000" w:rsidRPr="00000000">
        <w:rPr>
          <w:rtl w:val="0"/>
        </w:rPr>
        <w:t xml:space="preserve">• Attend Staff meetings as staff can share information, solve problems and raise work issues. </w:t>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The Management will: </w:t>
      </w:r>
    </w:p>
    <w:p w:rsidR="00000000" w:rsidDel="00000000" w:rsidP="00000000" w:rsidRDefault="00000000" w:rsidRPr="00000000" w14:paraId="0000003C">
      <w:pPr>
        <w:rPr>
          <w:u w:val="single"/>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 Provide continuous support and encouragement to staff </w:t>
      </w:r>
    </w:p>
    <w:p w:rsidR="00000000" w:rsidDel="00000000" w:rsidP="00000000" w:rsidRDefault="00000000" w:rsidRPr="00000000" w14:paraId="0000003E">
      <w:pPr>
        <w:rPr/>
      </w:pPr>
      <w:r w:rsidDel="00000000" w:rsidR="00000000" w:rsidRPr="00000000">
        <w:rPr>
          <w:rtl w:val="0"/>
        </w:rPr>
        <w:t xml:space="preserve">• Conduct regular in-house training and ensure staff CPD is continually maintained </w:t>
      </w:r>
    </w:p>
    <w:p w:rsidR="00000000" w:rsidDel="00000000" w:rsidP="00000000" w:rsidRDefault="00000000" w:rsidRPr="00000000" w14:paraId="0000003F">
      <w:pPr>
        <w:rPr/>
      </w:pPr>
      <w:r w:rsidDel="00000000" w:rsidR="00000000" w:rsidRPr="00000000">
        <w:rPr>
          <w:rtl w:val="0"/>
        </w:rPr>
        <w:t xml:space="preserve">• Allow staff time out during a session to meet with tutors and attend courses </w:t>
      </w:r>
    </w:p>
    <w:p w:rsidR="00000000" w:rsidDel="00000000" w:rsidP="00000000" w:rsidRDefault="00000000" w:rsidRPr="00000000" w14:paraId="00000040">
      <w:pPr>
        <w:rPr/>
      </w:pPr>
      <w:r w:rsidDel="00000000" w:rsidR="00000000" w:rsidRPr="00000000">
        <w:rPr>
          <w:rtl w:val="0"/>
        </w:rPr>
        <w:t xml:space="preserve">• Pay staff when attending courses out of working hours </w:t>
      </w:r>
    </w:p>
    <w:p w:rsidR="00000000" w:rsidDel="00000000" w:rsidP="00000000" w:rsidRDefault="00000000" w:rsidRPr="00000000" w14:paraId="00000041">
      <w:pPr>
        <w:rPr/>
      </w:pPr>
      <w:r w:rsidDel="00000000" w:rsidR="00000000" w:rsidRPr="00000000">
        <w:rPr>
          <w:rtl w:val="0"/>
        </w:rPr>
        <w:t xml:space="preserve">• Provide feedback/ documentary evidence for Apprenticeship Organisations </w:t>
      </w:r>
    </w:p>
    <w:p w:rsidR="00000000" w:rsidDel="00000000" w:rsidP="00000000" w:rsidRDefault="00000000" w:rsidRPr="00000000" w14:paraId="00000042">
      <w:pPr>
        <w:rPr/>
      </w:pPr>
      <w:r w:rsidDel="00000000" w:rsidR="00000000" w:rsidRPr="00000000">
        <w:rPr>
          <w:rtl w:val="0"/>
        </w:rPr>
        <w:t xml:space="preserve">• Provide any learning material if required </w:t>
      </w:r>
    </w:p>
    <w:p w:rsidR="00000000" w:rsidDel="00000000" w:rsidP="00000000" w:rsidRDefault="00000000" w:rsidRPr="00000000" w14:paraId="00000043">
      <w:pPr>
        <w:rPr/>
      </w:pPr>
      <w:r w:rsidDel="00000000" w:rsidR="00000000" w:rsidRPr="00000000">
        <w:rPr>
          <w:rtl w:val="0"/>
        </w:rPr>
        <w:t xml:space="preserve">• Ensure no individual will be excluded from training on the grounds of gender, marital or family status, religious belief, political view, disability, race, ethnic origin, nationality, sexual orientation, age or any other criteria that could be deemed to be discriminatory. </w:t>
      </w:r>
    </w:p>
    <w:p w:rsidR="00000000" w:rsidDel="00000000" w:rsidP="00000000" w:rsidRDefault="00000000" w:rsidRPr="00000000" w14:paraId="00000044">
      <w:pPr>
        <w:rPr/>
      </w:pPr>
      <w:r w:rsidDel="00000000" w:rsidR="00000000" w:rsidRPr="00000000">
        <w:rPr>
          <w:rtl w:val="0"/>
        </w:rPr>
        <w:t xml:space="preserve">• Comprehensive training records are retained by the Management and staff are reminded of expiry dates of courses. </w:t>
      </w:r>
    </w:p>
    <w:p w:rsidR="00000000" w:rsidDel="00000000" w:rsidP="00000000" w:rsidRDefault="00000000" w:rsidRPr="00000000" w14:paraId="00000045">
      <w:pPr>
        <w:rPr>
          <w:b w:val="1"/>
          <w:bCs w:val="1"/>
        </w:rPr>
      </w:pP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b w:val="1"/>
          <w:bCs w:val="1"/>
          <w:rtl w:val="0"/>
        </w:rPr>
        <w:t xml:space="preserve">Staff meetings: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 At </w:t>
      </w:r>
      <w:r w:rsidDel="00000000" w:rsidR="00000000" w:rsidRPr="00000000">
        <w:rPr>
          <w:color w:val="ff0000"/>
          <w:rtl w:val="0"/>
        </w:rPr>
        <w:t xml:space="preserve">xxxxx</w:t>
      </w:r>
      <w:r w:rsidDel="00000000" w:rsidR="00000000" w:rsidRPr="00000000">
        <w:rPr>
          <w:rtl w:val="0"/>
        </w:rPr>
        <w:t xml:space="preserve"> we aim to have termly meetings (if necessary). The staff meetings provide a forum in which staff can share information, solve problems and raise work issues/concerns about children. This is also a time to provide in house training, to share any updates and any relevant legislation and/or changes.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b w:val="1"/>
          <w:bCs w:val="1"/>
          <w:rtl w:val="0"/>
        </w:rPr>
        <w:t xml:space="preserve">DBS checks: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 We will obtain an enhanced DBS disclosure check for all staff who will work unsupervised with children and who have access to children’s information. If candidates have subscribed to the update service. Then we will carefully review their current DBS certificate and check their status online. </w:t>
      </w:r>
    </w:p>
    <w:p w:rsidR="00000000" w:rsidDel="00000000" w:rsidP="00000000" w:rsidRDefault="00000000" w:rsidRPr="00000000" w14:paraId="0000004D">
      <w:pPr>
        <w:rPr/>
      </w:pPr>
      <w:r w:rsidDel="00000000" w:rsidR="00000000" w:rsidRPr="00000000">
        <w:rPr>
          <w:rtl w:val="0"/>
        </w:rPr>
        <w:t xml:space="preserve">If there has been a change in their status since their last DBS certificate was issued, we will obtain a new DBS disclosure from them. New staff will only be allowed to work unsupervised with children once we have received a satisfactory enhanced DBS result. If we decide to allow a new member of staff to begin work pending the completion of their DBS, our Risk Assessment will be such that they will not be permitted to be unsupervised with any child/ren until their DBS has been received. </w:t>
      </w:r>
    </w:p>
    <w:p w:rsidR="00000000" w:rsidDel="00000000" w:rsidP="00000000" w:rsidRDefault="00000000" w:rsidRPr="00000000" w14:paraId="0000004E">
      <w:pPr>
        <w:rPr/>
      </w:pPr>
      <w:r w:rsidDel="00000000" w:rsidR="00000000" w:rsidRPr="00000000">
        <w:rPr>
          <w:rtl w:val="0"/>
        </w:rPr>
        <w:t xml:space="preserve"> Where applications are rejected because of information that has been disclosed, applicants have the right to know and to challenge incorrect information.</w:t>
      </w:r>
    </w:p>
    <w:p w:rsidR="00000000" w:rsidDel="00000000" w:rsidP="00000000" w:rsidRDefault="00000000" w:rsidRPr="00000000" w14:paraId="0000004F">
      <w:pPr>
        <w:rPr/>
      </w:pPr>
      <w:r w:rsidDel="00000000" w:rsidR="00000000" w:rsidRPr="00000000">
        <w:rPr>
          <w:rtl w:val="0"/>
        </w:rPr>
        <w:t xml:space="preserve"> DBS checks for all staff will be updated every three years as a matter of good practice if the staff member is not registered on the Update Service.</w:t>
      </w:r>
    </w:p>
    <w:p w:rsidR="00000000" w:rsidDel="00000000" w:rsidP="00000000" w:rsidRDefault="00000000" w:rsidRPr="00000000" w14:paraId="00000050">
      <w:pPr>
        <w:rPr/>
      </w:pPr>
      <w:r w:rsidDel="00000000" w:rsidR="00000000" w:rsidRPr="00000000">
        <w:rPr>
          <w:rtl w:val="0"/>
        </w:rPr>
        <w:t xml:space="preserve"> However, all staff will register for the Update Service as a contractual requirement and the Management reserves the right to check their DBS on the Update Service annually, unless there is a cause to do so sooner. We will also check when the staff members subscription is up for renewal. Information about the status of DBS checks for all staff is kept on our Central DBS Record form. </w:t>
      </w:r>
    </w:p>
    <w:p w:rsidR="00000000" w:rsidDel="00000000" w:rsidP="00000000" w:rsidRDefault="00000000" w:rsidRPr="00000000" w14:paraId="00000051">
      <w:pPr>
        <w:rPr/>
      </w:pPr>
      <w:r w:rsidDel="00000000" w:rsidR="00000000" w:rsidRPr="00000000">
        <w:rPr>
          <w:rtl w:val="0"/>
        </w:rPr>
        <w:t xml:space="preserve"> All staff have given us consent to check their Update Service Subscription annually or at any other time, should we have just cause. If a DBS result is received with adverse information that directly affects their position, under the 3-month probationary period, the Contract of Employment will be terminated.</w:t>
      </w:r>
    </w:p>
    <w:p w:rsidR="00000000" w:rsidDel="00000000" w:rsidP="00000000" w:rsidRDefault="00000000" w:rsidRPr="00000000" w14:paraId="00000052">
      <w:pPr>
        <w:rPr/>
      </w:pPr>
      <w:r w:rsidDel="00000000" w:rsidR="00000000" w:rsidRPr="00000000">
        <w:rPr>
          <w:color w:val="ff0000"/>
          <w:rtl w:val="0"/>
        </w:rPr>
        <w:t xml:space="preserve"> xxxxx</w:t>
      </w:r>
      <w:r w:rsidDel="00000000" w:rsidR="00000000" w:rsidRPr="00000000">
        <w:rPr>
          <w:rtl w:val="0"/>
        </w:rPr>
        <w:t xml:space="preserve"> will check the list of offences that automatically disqualifies a person from working with children under the Childcare Act 2006. If the offence shown on the disclosure is not on the list of disqualifying offences but still gives cause for concern, for example offences relating to theft or fraud or anything else that might pose a risk to the integrity of </w:t>
      </w:r>
      <w:r w:rsidDel="00000000" w:rsidR="00000000" w:rsidRPr="00000000">
        <w:rPr>
          <w:color w:val="ff0000"/>
          <w:rtl w:val="0"/>
        </w:rPr>
        <w:t xml:space="preserve">xxxxx</w:t>
      </w:r>
      <w:r w:rsidDel="00000000" w:rsidR="00000000" w:rsidRPr="00000000">
        <w:rPr>
          <w:rtl w:val="0"/>
        </w:rPr>
        <w:t xml:space="preserve">, then we will seek further advice from HSCP, LADO, NACRO, UNLOCK to help make an informed decision about employment. If a DBS result is received with minor information that does not directly affect their position and where children are unlikely to be at risk of harm, xxxxx Management will carry out a 1:1 interview with the member of staff, risk assess and make a decision accordingly as to whether their Contract of Employment is terminated or continued with a regular review and monitor process in place. In all cases we will discuss any matters revealed on a DBS certificate with the applicant before withdrawing the conditional offer of employment</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Lines w:val="1"/>
        <w:widowControl w:val="0"/>
        <w:spacing w:after="240" w:before="240" w:line="240" w:lineRule="auto"/>
        <w:rPr>
          <w:b w:val="1"/>
          <w:bCs w:val="1"/>
          <w:color w:val="ff000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bl>
    <w:p w:rsidR="00000000" w:rsidDel="00000000" w:rsidP="00000000" w:rsidRDefault="00000000" w:rsidRPr="00000000" w14:paraId="0000005E">
      <w:pPr>
        <w:keepLines w:val="1"/>
        <w:widowControl w:val="0"/>
        <w:spacing w:after="240" w:before="240" w:line="240" w:lineRule="auto"/>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