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b w:val="1"/>
          <w:bCs w:val="1"/>
          <w:sz w:val="26"/>
          <w:szCs w:val="26"/>
          <w:u w:val="single"/>
        </w:rPr>
      </w:pPr>
      <w:bookmarkStart w:colFirst="0" w:colLast="0" w:name="_9yd9cndpk78z" w:id="0"/>
      <w:bookmarkEnd w:id="0"/>
      <w:r w:rsidDel="00000000" w:rsidR="00000000" w:rsidRPr="00000000">
        <w:rPr>
          <w:b w:val="1"/>
          <w:bCs w:val="1"/>
          <w:sz w:val="26"/>
          <w:szCs w:val="26"/>
          <w:u w:val="single"/>
          <w:rtl w:val="0"/>
        </w:rPr>
        <w:t xml:space="preserve">Manager's Guide to Delivering an Effective Induction</w:t>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A well-structured induction is crucial to ensure that new team members feel welcome, supported, and confident in their new role. This guide will help managers deliver a comprehensive induction process, covering key areas such as mandatory training, workplace procedures, and professional development.</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22"/>
          <w:szCs w:val="22"/>
        </w:rPr>
      </w:pPr>
      <w:bookmarkStart w:colFirst="0" w:colLast="0" w:name="_pe1cri5291qz" w:id="1"/>
      <w:bookmarkEnd w:id="1"/>
      <w:r w:rsidDel="00000000" w:rsidR="00000000" w:rsidRPr="00000000">
        <w:rPr>
          <w:b w:val="1"/>
          <w:bCs w:val="1"/>
          <w:sz w:val="22"/>
          <w:szCs w:val="22"/>
          <w:rtl w:val="0"/>
        </w:rPr>
        <w:t xml:space="preserve">1. Purpose of the Induction</w:t>
      </w:r>
    </w:p>
    <w:p w:rsidR="00000000" w:rsidDel="00000000" w:rsidP="00000000" w:rsidRDefault="00000000" w:rsidRPr="00000000" w14:paraId="00000007">
      <w:pPr>
        <w:spacing w:after="240" w:before="240" w:lineRule="auto"/>
        <w:rPr/>
      </w:pPr>
      <w:r w:rsidDel="00000000" w:rsidR="00000000" w:rsidRPr="00000000">
        <w:rPr>
          <w:rtl w:val="0"/>
        </w:rPr>
        <w:t xml:space="preserve">An effective induction:</w:t>
      </w:r>
    </w:p>
    <w:p w:rsidR="00000000" w:rsidDel="00000000" w:rsidP="00000000" w:rsidRDefault="00000000" w:rsidRPr="00000000" w14:paraId="00000008">
      <w:pPr>
        <w:numPr>
          <w:ilvl w:val="0"/>
          <w:numId w:val="8"/>
        </w:numPr>
        <w:spacing w:after="0" w:afterAutospacing="0" w:before="240" w:lineRule="auto"/>
        <w:ind w:left="720" w:hanging="360"/>
        <w:rPr/>
      </w:pPr>
      <w:r w:rsidDel="00000000" w:rsidR="00000000" w:rsidRPr="00000000">
        <w:rPr>
          <w:rtl w:val="0"/>
        </w:rPr>
        <w:t xml:space="preserve">Introduces new staff to the organisation’s culture, policies, and procedures.</w:t>
      </w:r>
    </w:p>
    <w:p w:rsidR="00000000" w:rsidDel="00000000" w:rsidP="00000000" w:rsidRDefault="00000000" w:rsidRPr="00000000" w14:paraId="00000009">
      <w:pPr>
        <w:numPr>
          <w:ilvl w:val="0"/>
          <w:numId w:val="8"/>
        </w:numPr>
        <w:spacing w:after="0" w:afterAutospacing="0" w:before="0" w:beforeAutospacing="0" w:lineRule="auto"/>
        <w:ind w:left="720" w:hanging="360"/>
        <w:rPr/>
      </w:pPr>
      <w:r w:rsidDel="00000000" w:rsidR="00000000" w:rsidRPr="00000000">
        <w:rPr>
          <w:rtl w:val="0"/>
        </w:rPr>
        <w:t xml:space="preserve">Ensures compliance with mandatory training and regulatory requirements.</w:t>
      </w:r>
    </w:p>
    <w:p w:rsidR="00000000" w:rsidDel="00000000" w:rsidP="00000000" w:rsidRDefault="00000000" w:rsidRPr="00000000" w14:paraId="0000000A">
      <w:pPr>
        <w:numPr>
          <w:ilvl w:val="0"/>
          <w:numId w:val="8"/>
        </w:numPr>
        <w:spacing w:after="0" w:afterAutospacing="0" w:before="0" w:beforeAutospacing="0" w:lineRule="auto"/>
        <w:ind w:left="720" w:hanging="360"/>
        <w:rPr/>
      </w:pPr>
      <w:r w:rsidDel="00000000" w:rsidR="00000000" w:rsidRPr="00000000">
        <w:rPr>
          <w:rtl w:val="0"/>
        </w:rPr>
        <w:t xml:space="preserve">Helps new staff understand their role and responsibilities.</w:t>
      </w:r>
    </w:p>
    <w:p w:rsidR="00000000" w:rsidDel="00000000" w:rsidP="00000000" w:rsidRDefault="00000000" w:rsidRPr="00000000" w14:paraId="0000000B">
      <w:pPr>
        <w:numPr>
          <w:ilvl w:val="0"/>
          <w:numId w:val="8"/>
        </w:numPr>
        <w:spacing w:after="0" w:afterAutospacing="0" w:before="0" w:beforeAutospacing="0" w:lineRule="auto"/>
        <w:ind w:left="720" w:hanging="360"/>
        <w:rPr/>
      </w:pPr>
      <w:r w:rsidDel="00000000" w:rsidR="00000000" w:rsidRPr="00000000">
        <w:rPr>
          <w:rtl w:val="0"/>
        </w:rPr>
        <w:t xml:space="preserve">Provides a clear structure for learning and development.</w:t>
      </w:r>
    </w:p>
    <w:p w:rsidR="00000000" w:rsidDel="00000000" w:rsidP="00000000" w:rsidRDefault="00000000" w:rsidRPr="00000000" w14:paraId="0000000C">
      <w:pPr>
        <w:numPr>
          <w:ilvl w:val="0"/>
          <w:numId w:val="8"/>
        </w:numPr>
        <w:spacing w:after="240" w:before="0" w:beforeAutospacing="0" w:lineRule="auto"/>
        <w:ind w:left="720" w:hanging="360"/>
        <w:rPr/>
      </w:pPr>
      <w:r w:rsidDel="00000000" w:rsidR="00000000" w:rsidRPr="00000000">
        <w:rPr>
          <w:rtl w:val="0"/>
        </w:rPr>
        <w:t xml:space="preserve">Promotes staff confidence, engagement, and retention.</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22"/>
          <w:szCs w:val="22"/>
        </w:rPr>
      </w:pPr>
      <w:bookmarkStart w:colFirst="0" w:colLast="0" w:name="_9grn2feqq7fc" w:id="2"/>
      <w:bookmarkEnd w:id="2"/>
      <w:r w:rsidDel="00000000" w:rsidR="00000000" w:rsidRPr="00000000">
        <w:rPr>
          <w:b w:val="1"/>
          <w:bCs w:val="1"/>
          <w:sz w:val="22"/>
          <w:szCs w:val="22"/>
          <w:rtl w:val="0"/>
        </w:rPr>
        <w:t xml:space="preserve">2. Preparing for a New Team Member</w:t>
      </w:r>
    </w:p>
    <w:p w:rsidR="00000000" w:rsidDel="00000000" w:rsidP="00000000" w:rsidRDefault="00000000" w:rsidRPr="00000000" w14:paraId="0000000F">
      <w:pPr>
        <w:spacing w:after="240" w:before="240" w:lineRule="auto"/>
        <w:rPr/>
      </w:pPr>
      <w:r w:rsidDel="00000000" w:rsidR="00000000" w:rsidRPr="00000000">
        <w:rPr>
          <w:rtl w:val="0"/>
        </w:rPr>
        <w:t xml:space="preserve">Before the new staff member starts, ensure:</w:t>
      </w:r>
    </w:p>
    <w:p w:rsidR="00000000" w:rsidDel="00000000" w:rsidP="00000000" w:rsidRDefault="00000000" w:rsidRPr="00000000" w14:paraId="00000010">
      <w:pPr>
        <w:numPr>
          <w:ilvl w:val="0"/>
          <w:numId w:val="2"/>
        </w:numPr>
        <w:spacing w:after="0" w:afterAutospacing="0" w:before="240" w:lineRule="auto"/>
        <w:ind w:left="720" w:hanging="360"/>
        <w:rPr/>
      </w:pPr>
      <w:r w:rsidDel="00000000" w:rsidR="00000000" w:rsidRPr="00000000">
        <w:rPr>
          <w:rtl w:val="0"/>
        </w:rPr>
        <w:t xml:space="preserve">Their workspace is prepared and equipped.</w:t>
      </w:r>
    </w:p>
    <w:p w:rsidR="00000000" w:rsidDel="00000000" w:rsidP="00000000" w:rsidRDefault="00000000" w:rsidRPr="00000000" w14:paraId="00000011">
      <w:pPr>
        <w:numPr>
          <w:ilvl w:val="0"/>
          <w:numId w:val="2"/>
        </w:numPr>
        <w:spacing w:after="0" w:afterAutospacing="0" w:before="0" w:beforeAutospacing="0" w:lineRule="auto"/>
        <w:ind w:left="720" w:hanging="360"/>
        <w:rPr/>
      </w:pPr>
      <w:r w:rsidDel="00000000" w:rsidR="00000000" w:rsidRPr="00000000">
        <w:rPr>
          <w:rtl w:val="0"/>
        </w:rPr>
        <w:t xml:space="preserve">All necessary documentation and contracts are completed.</w:t>
      </w:r>
    </w:p>
    <w:p w:rsidR="00000000" w:rsidDel="00000000" w:rsidP="00000000" w:rsidRDefault="00000000" w:rsidRPr="00000000" w14:paraId="00000012">
      <w:pPr>
        <w:numPr>
          <w:ilvl w:val="0"/>
          <w:numId w:val="2"/>
        </w:numPr>
        <w:spacing w:after="0" w:afterAutospacing="0" w:before="0" w:beforeAutospacing="0" w:lineRule="auto"/>
        <w:ind w:left="720" w:hanging="360"/>
        <w:rPr/>
      </w:pPr>
      <w:r w:rsidDel="00000000" w:rsidR="00000000" w:rsidRPr="00000000">
        <w:rPr>
          <w:rtl w:val="0"/>
        </w:rPr>
        <w:t xml:space="preserve">A designated mentor or buddy is assigned.</w:t>
      </w:r>
    </w:p>
    <w:p w:rsidR="00000000" w:rsidDel="00000000" w:rsidP="00000000" w:rsidRDefault="00000000" w:rsidRPr="00000000" w14:paraId="00000013">
      <w:pPr>
        <w:numPr>
          <w:ilvl w:val="0"/>
          <w:numId w:val="2"/>
        </w:numPr>
        <w:spacing w:after="0" w:afterAutospacing="0" w:before="0" w:beforeAutospacing="0" w:lineRule="auto"/>
        <w:ind w:left="720" w:hanging="360"/>
        <w:rPr/>
      </w:pPr>
      <w:r w:rsidDel="00000000" w:rsidR="00000000" w:rsidRPr="00000000">
        <w:rPr>
          <w:rtl w:val="0"/>
        </w:rPr>
        <w:t xml:space="preserve">An induction schedule is planned, covering all essential areas.</w:t>
      </w:r>
    </w:p>
    <w:p w:rsidR="00000000" w:rsidDel="00000000" w:rsidP="00000000" w:rsidRDefault="00000000" w:rsidRPr="00000000" w14:paraId="00000014">
      <w:pPr>
        <w:numPr>
          <w:ilvl w:val="0"/>
          <w:numId w:val="2"/>
        </w:numPr>
        <w:spacing w:after="240" w:before="0" w:beforeAutospacing="0" w:lineRule="auto"/>
        <w:ind w:left="720" w:hanging="360"/>
        <w:rPr/>
      </w:pPr>
      <w:r w:rsidDel="00000000" w:rsidR="00000000" w:rsidRPr="00000000">
        <w:rPr>
          <w:rtl w:val="0"/>
        </w:rPr>
        <w:t xml:space="preserve">Mandatory training sessions are scheduled.</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2"/>
          <w:szCs w:val="22"/>
        </w:rPr>
      </w:pPr>
      <w:bookmarkStart w:colFirst="0" w:colLast="0" w:name="_ldg8qpc9arqw" w:id="3"/>
      <w:bookmarkEnd w:id="3"/>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22"/>
          <w:szCs w:val="22"/>
        </w:rPr>
      </w:pPr>
      <w:bookmarkStart w:colFirst="0" w:colLast="0" w:name="_yb4v6db4zf3g" w:id="4"/>
      <w:bookmarkEnd w:id="4"/>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22"/>
          <w:szCs w:val="22"/>
        </w:rPr>
      </w:pPr>
      <w:bookmarkStart w:colFirst="0" w:colLast="0" w:name="_63um52wztft3" w:id="5"/>
      <w:bookmarkEnd w:id="5"/>
      <w:r w:rsidDel="00000000" w:rsidR="00000000" w:rsidRPr="00000000">
        <w:rPr>
          <w:b w:val="1"/>
          <w:bCs w:val="1"/>
          <w:sz w:val="22"/>
          <w:szCs w:val="22"/>
          <w:rtl w:val="0"/>
        </w:rPr>
        <w:t xml:space="preserve">3. First Day – Welcome and Orientation</w:t>
      </w:r>
    </w:p>
    <w:p w:rsidR="00000000" w:rsidDel="00000000" w:rsidP="00000000" w:rsidRDefault="00000000" w:rsidRPr="00000000" w14:paraId="00000019">
      <w:pPr>
        <w:pStyle w:val="Heading3"/>
        <w:keepNext w:val="0"/>
        <w:keepLines w:val="0"/>
        <w:spacing w:before="280" w:lineRule="auto"/>
        <w:rPr>
          <w:b w:val="1"/>
          <w:bCs w:val="1"/>
          <w:color w:val="000000"/>
          <w:sz w:val="22"/>
          <w:szCs w:val="22"/>
        </w:rPr>
      </w:pPr>
      <w:bookmarkStart w:colFirst="0" w:colLast="0" w:name="_symx2p6ydxeb" w:id="6"/>
      <w:bookmarkEnd w:id="6"/>
      <w:r w:rsidDel="00000000" w:rsidR="00000000" w:rsidRPr="00000000">
        <w:rPr>
          <w:b w:val="1"/>
          <w:bCs w:val="1"/>
          <w:color w:val="000000"/>
          <w:sz w:val="22"/>
          <w:szCs w:val="22"/>
          <w:rtl w:val="0"/>
        </w:rPr>
        <w:t xml:space="preserve">Manager's Responsibilities:</w:t>
      </w:r>
    </w:p>
    <w:p w:rsidR="00000000" w:rsidDel="00000000" w:rsidP="00000000" w:rsidRDefault="00000000" w:rsidRPr="00000000" w14:paraId="0000001A">
      <w:pPr>
        <w:numPr>
          <w:ilvl w:val="0"/>
          <w:numId w:val="4"/>
        </w:numPr>
        <w:spacing w:after="0" w:afterAutospacing="0" w:before="240" w:lineRule="auto"/>
        <w:ind w:left="720" w:hanging="360"/>
        <w:rPr/>
      </w:pPr>
      <w:r w:rsidDel="00000000" w:rsidR="00000000" w:rsidRPr="00000000">
        <w:rPr>
          <w:rtl w:val="0"/>
        </w:rPr>
        <w:t xml:space="preserve">Personally welcome the new staff member.</w:t>
      </w:r>
    </w:p>
    <w:p w:rsidR="00000000" w:rsidDel="00000000" w:rsidP="00000000" w:rsidRDefault="00000000" w:rsidRPr="00000000" w14:paraId="0000001B">
      <w:pPr>
        <w:numPr>
          <w:ilvl w:val="0"/>
          <w:numId w:val="4"/>
        </w:numPr>
        <w:spacing w:after="0" w:afterAutospacing="0" w:before="0" w:beforeAutospacing="0" w:lineRule="auto"/>
        <w:ind w:left="720" w:hanging="360"/>
        <w:rPr/>
      </w:pPr>
      <w:r w:rsidDel="00000000" w:rsidR="00000000" w:rsidRPr="00000000">
        <w:rPr>
          <w:rtl w:val="0"/>
        </w:rPr>
        <w:t xml:space="preserve">Provide a tour of the workplace, including key areas (staff room, fire exits, first aid points).</w:t>
      </w:r>
    </w:p>
    <w:p w:rsidR="00000000" w:rsidDel="00000000" w:rsidP="00000000" w:rsidRDefault="00000000" w:rsidRPr="00000000" w14:paraId="0000001C">
      <w:pPr>
        <w:numPr>
          <w:ilvl w:val="0"/>
          <w:numId w:val="4"/>
        </w:numPr>
        <w:spacing w:after="0" w:afterAutospacing="0" w:before="0" w:beforeAutospacing="0" w:lineRule="auto"/>
        <w:ind w:left="720" w:hanging="360"/>
        <w:rPr/>
      </w:pPr>
      <w:r w:rsidDel="00000000" w:rsidR="00000000" w:rsidRPr="00000000">
        <w:rPr>
          <w:rtl w:val="0"/>
        </w:rPr>
        <w:t xml:space="preserve">Introduce them to their team members and key contacts.</w:t>
      </w:r>
    </w:p>
    <w:p w:rsidR="00000000" w:rsidDel="00000000" w:rsidP="00000000" w:rsidRDefault="00000000" w:rsidRPr="00000000" w14:paraId="0000001D">
      <w:pPr>
        <w:numPr>
          <w:ilvl w:val="0"/>
          <w:numId w:val="4"/>
        </w:numPr>
        <w:spacing w:after="0" w:afterAutospacing="0" w:before="0" w:beforeAutospacing="0" w:lineRule="auto"/>
        <w:ind w:left="720" w:hanging="360"/>
        <w:rPr/>
      </w:pPr>
      <w:r w:rsidDel="00000000" w:rsidR="00000000" w:rsidRPr="00000000">
        <w:rPr>
          <w:rtl w:val="0"/>
        </w:rPr>
        <w:t xml:space="preserve">Issue uniform (if applicable), ID badge, and system logins.</w:t>
      </w:r>
    </w:p>
    <w:p w:rsidR="00000000" w:rsidDel="00000000" w:rsidP="00000000" w:rsidRDefault="00000000" w:rsidRPr="00000000" w14:paraId="0000001E">
      <w:pPr>
        <w:numPr>
          <w:ilvl w:val="0"/>
          <w:numId w:val="4"/>
        </w:numPr>
        <w:spacing w:after="0" w:afterAutospacing="0" w:before="0" w:beforeAutospacing="0" w:lineRule="auto"/>
        <w:ind w:left="720" w:hanging="360"/>
        <w:rPr/>
      </w:pPr>
      <w:r w:rsidDel="00000000" w:rsidR="00000000" w:rsidRPr="00000000">
        <w:rPr>
          <w:rtl w:val="0"/>
        </w:rPr>
        <w:t xml:space="preserve">Provide an overview of workplace policies, including health &amp; safety, safeguarding, and confidentiality.</w:t>
      </w:r>
    </w:p>
    <w:p w:rsidR="00000000" w:rsidDel="00000000" w:rsidP="00000000" w:rsidRDefault="00000000" w:rsidRPr="00000000" w14:paraId="0000001F">
      <w:pPr>
        <w:numPr>
          <w:ilvl w:val="0"/>
          <w:numId w:val="4"/>
        </w:numPr>
        <w:spacing w:after="240" w:before="0" w:beforeAutospacing="0" w:lineRule="auto"/>
        <w:ind w:left="720" w:hanging="360"/>
        <w:rPr/>
      </w:pPr>
      <w:r w:rsidDel="00000000" w:rsidR="00000000" w:rsidRPr="00000000">
        <w:rPr>
          <w:rtl w:val="0"/>
        </w:rPr>
        <w:t xml:space="preserve">Ensure the new team member has access to all relevant platforms and software used by the company.</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22"/>
          <w:szCs w:val="22"/>
        </w:rPr>
      </w:pPr>
      <w:bookmarkStart w:colFirst="0" w:colLast="0" w:name="_dvlelavm2np6" w:id="7"/>
      <w:bookmarkEnd w:id="7"/>
      <w:r w:rsidDel="00000000" w:rsidR="00000000" w:rsidRPr="00000000">
        <w:rPr>
          <w:b w:val="1"/>
          <w:bCs w:val="1"/>
          <w:sz w:val="22"/>
          <w:szCs w:val="22"/>
          <w:rtl w:val="0"/>
        </w:rPr>
        <w:t xml:space="preserve">4. Week One – Mandatory Training</w:t>
      </w:r>
    </w:p>
    <w:p w:rsidR="00000000" w:rsidDel="00000000" w:rsidP="00000000" w:rsidRDefault="00000000" w:rsidRPr="00000000" w14:paraId="00000022">
      <w:pPr>
        <w:spacing w:after="240" w:before="240" w:lineRule="auto"/>
        <w:rPr/>
      </w:pPr>
      <w:r w:rsidDel="00000000" w:rsidR="00000000" w:rsidRPr="00000000">
        <w:rPr>
          <w:rtl w:val="0"/>
        </w:rPr>
        <w:t xml:space="preserve">New team members must complete the following essential training within their first week:</w:t>
      </w:r>
    </w:p>
    <w:p w:rsidR="00000000" w:rsidDel="00000000" w:rsidP="00000000" w:rsidRDefault="00000000" w:rsidRPr="00000000" w14:paraId="00000023">
      <w:pPr>
        <w:numPr>
          <w:ilvl w:val="0"/>
          <w:numId w:val="1"/>
        </w:numPr>
        <w:spacing w:after="0" w:afterAutospacing="0" w:before="240" w:lineRule="auto"/>
        <w:ind w:left="720" w:hanging="360"/>
        <w:rPr/>
      </w:pPr>
      <w:r w:rsidDel="00000000" w:rsidR="00000000" w:rsidRPr="00000000">
        <w:rPr>
          <w:b w:val="1"/>
          <w:bCs w:val="1"/>
          <w:rtl w:val="0"/>
        </w:rPr>
        <w:t xml:space="preserve">Food Handling</w:t>
      </w:r>
      <w:r w:rsidDel="00000000" w:rsidR="00000000" w:rsidRPr="00000000">
        <w:rPr>
          <w:rtl w:val="0"/>
        </w:rPr>
        <w:t xml:space="preserve"> – Hygiene and safety when preparing and serving food.</w:t>
      </w:r>
    </w:p>
    <w:p w:rsidR="00000000" w:rsidDel="00000000" w:rsidP="00000000" w:rsidRDefault="00000000" w:rsidRPr="00000000" w14:paraId="00000024">
      <w:pPr>
        <w:numPr>
          <w:ilvl w:val="0"/>
          <w:numId w:val="1"/>
        </w:numPr>
        <w:spacing w:after="0" w:afterAutospacing="0" w:before="0" w:beforeAutospacing="0" w:lineRule="auto"/>
        <w:ind w:left="720" w:hanging="360"/>
        <w:rPr/>
      </w:pPr>
      <w:r w:rsidDel="00000000" w:rsidR="00000000" w:rsidRPr="00000000">
        <w:rPr>
          <w:b w:val="1"/>
          <w:bCs w:val="1"/>
          <w:rtl w:val="0"/>
        </w:rPr>
        <w:t xml:space="preserve">Fire Safety</w:t>
      </w:r>
      <w:r w:rsidDel="00000000" w:rsidR="00000000" w:rsidRPr="00000000">
        <w:rPr>
          <w:rtl w:val="0"/>
        </w:rPr>
        <w:t xml:space="preserve"> – Emergency procedures, evacuation routes, and fire extinguisher use.</w:t>
      </w:r>
    </w:p>
    <w:p w:rsidR="00000000" w:rsidDel="00000000" w:rsidP="00000000" w:rsidRDefault="00000000" w:rsidRPr="00000000" w14:paraId="00000025">
      <w:pPr>
        <w:numPr>
          <w:ilvl w:val="0"/>
          <w:numId w:val="1"/>
        </w:numPr>
        <w:spacing w:after="0" w:afterAutospacing="0" w:before="0" w:beforeAutospacing="0" w:lineRule="auto"/>
        <w:ind w:left="720" w:hanging="360"/>
        <w:rPr/>
      </w:pPr>
      <w:r w:rsidDel="00000000" w:rsidR="00000000" w:rsidRPr="00000000">
        <w:rPr>
          <w:b w:val="1"/>
          <w:bCs w:val="1"/>
          <w:rtl w:val="0"/>
        </w:rPr>
        <w:t xml:space="preserve">First Aid</w:t>
      </w:r>
      <w:r w:rsidDel="00000000" w:rsidR="00000000" w:rsidRPr="00000000">
        <w:rPr>
          <w:rtl w:val="0"/>
        </w:rPr>
        <w:t xml:space="preserve"> – Paediatric First Aid Qualification , including CPR and emergency response.</w:t>
      </w:r>
    </w:p>
    <w:p w:rsidR="00000000" w:rsidDel="00000000" w:rsidP="00000000" w:rsidRDefault="00000000" w:rsidRPr="00000000" w14:paraId="00000026">
      <w:pPr>
        <w:numPr>
          <w:ilvl w:val="0"/>
          <w:numId w:val="1"/>
        </w:numPr>
        <w:spacing w:after="0" w:afterAutospacing="0" w:before="0" w:beforeAutospacing="0" w:lineRule="auto"/>
        <w:ind w:left="720" w:hanging="360"/>
        <w:rPr/>
      </w:pPr>
      <w:r w:rsidDel="00000000" w:rsidR="00000000" w:rsidRPr="00000000">
        <w:rPr>
          <w:b w:val="1"/>
          <w:bCs w:val="1"/>
          <w:rtl w:val="0"/>
        </w:rPr>
        <w:t xml:space="preserve">FGM Awareness</w:t>
      </w:r>
      <w:r w:rsidDel="00000000" w:rsidR="00000000" w:rsidRPr="00000000">
        <w:rPr>
          <w:rtl w:val="0"/>
        </w:rPr>
        <w:t xml:space="preserve"> – Understanding Female Genital Mutilation and safeguarding responsibilities.</w:t>
      </w:r>
    </w:p>
    <w:p w:rsidR="00000000" w:rsidDel="00000000" w:rsidP="00000000" w:rsidRDefault="00000000" w:rsidRPr="00000000" w14:paraId="00000027">
      <w:pPr>
        <w:numPr>
          <w:ilvl w:val="0"/>
          <w:numId w:val="1"/>
        </w:numPr>
        <w:spacing w:after="0" w:afterAutospacing="0" w:before="0" w:beforeAutospacing="0" w:lineRule="auto"/>
        <w:ind w:left="720" w:hanging="360"/>
        <w:rPr/>
      </w:pPr>
      <w:r w:rsidDel="00000000" w:rsidR="00000000" w:rsidRPr="00000000">
        <w:rPr>
          <w:b w:val="1"/>
          <w:bCs w:val="1"/>
          <w:rtl w:val="0"/>
        </w:rPr>
        <w:t xml:space="preserve">Safeguarding Level 2</w:t>
      </w:r>
      <w:r w:rsidDel="00000000" w:rsidR="00000000" w:rsidRPr="00000000">
        <w:rPr>
          <w:rtl w:val="0"/>
        </w:rPr>
        <w:t xml:space="preserve"> – Recognising and responding to signs of abuse and neglect.</w:t>
      </w:r>
    </w:p>
    <w:p w:rsidR="00000000" w:rsidDel="00000000" w:rsidP="00000000" w:rsidRDefault="00000000" w:rsidRPr="00000000" w14:paraId="00000028">
      <w:pPr>
        <w:numPr>
          <w:ilvl w:val="0"/>
          <w:numId w:val="1"/>
        </w:numPr>
        <w:spacing w:after="0" w:afterAutospacing="0" w:before="0" w:beforeAutospacing="0" w:lineRule="auto"/>
        <w:ind w:left="720" w:hanging="360"/>
        <w:rPr/>
      </w:pPr>
      <w:r w:rsidDel="00000000" w:rsidR="00000000" w:rsidRPr="00000000">
        <w:rPr>
          <w:b w:val="1"/>
          <w:bCs w:val="1"/>
          <w:rtl w:val="0"/>
        </w:rPr>
        <w:t xml:space="preserve">Prevent &amp; Child Exploitation (County Lines)</w:t>
      </w:r>
      <w:r w:rsidDel="00000000" w:rsidR="00000000" w:rsidRPr="00000000">
        <w:rPr>
          <w:rtl w:val="0"/>
        </w:rPr>
        <w:t xml:space="preserve"> – Identifying radicalisation and exploitation risks.</w:t>
      </w:r>
    </w:p>
    <w:p w:rsidR="00000000" w:rsidDel="00000000" w:rsidP="00000000" w:rsidRDefault="00000000" w:rsidRPr="00000000" w14:paraId="00000029">
      <w:pPr>
        <w:numPr>
          <w:ilvl w:val="0"/>
          <w:numId w:val="1"/>
        </w:numPr>
        <w:spacing w:after="240" w:before="0" w:beforeAutospacing="0" w:lineRule="auto"/>
        <w:ind w:left="720" w:hanging="360"/>
        <w:rPr/>
      </w:pPr>
      <w:r w:rsidDel="00000000" w:rsidR="00000000" w:rsidRPr="00000000">
        <w:rPr>
          <w:b w:val="1"/>
          <w:bCs w:val="1"/>
          <w:rtl w:val="0"/>
        </w:rPr>
        <w:t xml:space="preserve">Understanding Autism</w:t>
      </w:r>
      <w:r w:rsidDel="00000000" w:rsidR="00000000" w:rsidRPr="00000000">
        <w:rPr>
          <w:rtl w:val="0"/>
        </w:rPr>
        <w:t xml:space="preserve"> – Strategies for supporting children with autism effectively.</w:t>
      </w:r>
    </w:p>
    <w:p w:rsidR="00000000" w:rsidDel="00000000" w:rsidP="00000000" w:rsidRDefault="00000000" w:rsidRPr="00000000" w14:paraId="0000002A">
      <w:pPr>
        <w:spacing w:after="240" w:before="240" w:lineRule="auto"/>
        <w:rPr/>
      </w:pPr>
      <w:r w:rsidDel="00000000" w:rsidR="00000000" w:rsidRPr="00000000">
        <w:rPr>
          <w:rtl w:val="0"/>
        </w:rPr>
        <w:t xml:space="preserve">As part of our commitment to ongoing professional development and compliance with safeguarding standards, we utilise an accredited online training provider, </w:t>
      </w:r>
      <w:r w:rsidDel="00000000" w:rsidR="00000000" w:rsidRPr="00000000">
        <w:rPr>
          <w:b w:val="1"/>
          <w:bCs w:val="1"/>
          <w:rtl w:val="0"/>
        </w:rPr>
        <w:t xml:space="preserve">Flick Learning</w:t>
      </w:r>
      <w:r w:rsidDel="00000000" w:rsidR="00000000" w:rsidRPr="00000000">
        <w:rPr>
          <w:rtl w:val="0"/>
        </w:rPr>
        <w:t xml:space="preserve">, to deliver essential training courses. This platform enables our staff to complete mandatory and specialist training at their own pace, ensuring they remain fully equipped with the latest knowledge and best practices in childcare and safeguarding.</w:t>
      </w:r>
    </w:p>
    <w:p w:rsidR="00000000" w:rsidDel="00000000" w:rsidP="00000000" w:rsidRDefault="00000000" w:rsidRPr="00000000" w14:paraId="0000002B">
      <w:pPr>
        <w:spacing w:after="240" w:before="240" w:lineRule="auto"/>
        <w:rPr/>
      </w:pPr>
      <w:r w:rsidDel="00000000" w:rsidR="00000000" w:rsidRPr="00000000">
        <w:rPr>
          <w:rtl w:val="0"/>
        </w:rPr>
        <w:t xml:space="preserve">As a manager, ensure that the new staff member has access to and completes all training modules and assessments.</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22"/>
          <w:szCs w:val="22"/>
        </w:rPr>
      </w:pPr>
      <w:bookmarkStart w:colFirst="0" w:colLast="0" w:name="_grl1bsqx437u" w:id="8"/>
      <w:bookmarkEnd w:id="8"/>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22"/>
          <w:szCs w:val="22"/>
        </w:rPr>
      </w:pPr>
      <w:bookmarkStart w:colFirst="0" w:colLast="0" w:name="_jlpuv9jsbt3i" w:id="9"/>
      <w:bookmarkEnd w:id="9"/>
      <w:r w:rsidDel="00000000" w:rsidR="00000000" w:rsidRPr="00000000">
        <w:rPr>
          <w:b w:val="1"/>
          <w:bCs w:val="1"/>
          <w:sz w:val="22"/>
          <w:szCs w:val="22"/>
          <w:rtl w:val="0"/>
        </w:rPr>
        <w:t xml:space="preserve">5. Shadowing &amp; Mentoring</w:t>
      </w:r>
    </w:p>
    <w:p w:rsidR="00000000" w:rsidDel="00000000" w:rsidP="00000000" w:rsidRDefault="00000000" w:rsidRPr="00000000" w14:paraId="0000002F">
      <w:pPr>
        <w:numPr>
          <w:ilvl w:val="0"/>
          <w:numId w:val="9"/>
        </w:numPr>
        <w:spacing w:after="0" w:afterAutospacing="0" w:before="240" w:lineRule="auto"/>
        <w:ind w:left="720" w:hanging="360"/>
        <w:rPr/>
      </w:pPr>
      <w:r w:rsidDel="00000000" w:rsidR="00000000" w:rsidRPr="00000000">
        <w:rPr>
          <w:rtl w:val="0"/>
        </w:rPr>
        <w:t xml:space="preserve">Assign a mentor or experienced colleague for the new staff member to shadow.</w:t>
      </w:r>
    </w:p>
    <w:p w:rsidR="00000000" w:rsidDel="00000000" w:rsidP="00000000" w:rsidRDefault="00000000" w:rsidRPr="00000000" w14:paraId="00000030">
      <w:pPr>
        <w:numPr>
          <w:ilvl w:val="0"/>
          <w:numId w:val="9"/>
        </w:numPr>
        <w:spacing w:after="0" w:afterAutospacing="0" w:before="0" w:beforeAutospacing="0" w:lineRule="auto"/>
        <w:ind w:left="720" w:hanging="360"/>
        <w:rPr/>
      </w:pPr>
      <w:r w:rsidDel="00000000" w:rsidR="00000000" w:rsidRPr="00000000">
        <w:rPr>
          <w:rtl w:val="0"/>
        </w:rPr>
        <w:t xml:space="preserve">Encourage hands-on experience with daily routines and best practices.</w:t>
      </w:r>
    </w:p>
    <w:p w:rsidR="00000000" w:rsidDel="00000000" w:rsidP="00000000" w:rsidRDefault="00000000" w:rsidRPr="00000000" w14:paraId="00000031">
      <w:pPr>
        <w:numPr>
          <w:ilvl w:val="0"/>
          <w:numId w:val="9"/>
        </w:numPr>
        <w:spacing w:after="0" w:afterAutospacing="0" w:before="0" w:beforeAutospacing="0" w:lineRule="auto"/>
        <w:ind w:left="720" w:hanging="360"/>
        <w:rPr/>
      </w:pPr>
      <w:r w:rsidDel="00000000" w:rsidR="00000000" w:rsidRPr="00000000">
        <w:rPr>
          <w:rtl w:val="0"/>
        </w:rPr>
        <w:t xml:space="preserve">Schedule regular check-ins to discuss progress and address any concerns.</w:t>
      </w:r>
    </w:p>
    <w:p w:rsidR="00000000" w:rsidDel="00000000" w:rsidP="00000000" w:rsidRDefault="00000000" w:rsidRPr="00000000" w14:paraId="00000032">
      <w:pPr>
        <w:numPr>
          <w:ilvl w:val="0"/>
          <w:numId w:val="9"/>
        </w:numPr>
        <w:spacing w:after="240" w:before="0" w:beforeAutospacing="0" w:lineRule="auto"/>
        <w:ind w:left="720" w:hanging="360"/>
        <w:rPr/>
      </w:pPr>
      <w:r w:rsidDel="00000000" w:rsidR="00000000" w:rsidRPr="00000000">
        <w:rPr>
          <w:rtl w:val="0"/>
        </w:rPr>
        <w:t xml:space="preserve">Provide constructive feedback and encourage questions.</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22"/>
          <w:szCs w:val="22"/>
        </w:rPr>
      </w:pPr>
      <w:bookmarkStart w:colFirst="0" w:colLast="0" w:name="_4f0w5jv1ik1b" w:id="10"/>
      <w:bookmarkEnd w:id="10"/>
      <w:r w:rsidDel="00000000" w:rsidR="00000000" w:rsidRPr="00000000">
        <w:rPr>
          <w:b w:val="1"/>
          <w:bCs w:val="1"/>
          <w:sz w:val="22"/>
          <w:szCs w:val="22"/>
          <w:rtl w:val="0"/>
        </w:rPr>
        <w:t xml:space="preserve">6. First Month – Settling In</w:t>
      </w:r>
    </w:p>
    <w:p w:rsidR="00000000" w:rsidDel="00000000" w:rsidP="00000000" w:rsidRDefault="00000000" w:rsidRPr="00000000" w14:paraId="00000035">
      <w:pPr>
        <w:pStyle w:val="Heading3"/>
        <w:keepNext w:val="0"/>
        <w:keepLines w:val="0"/>
        <w:spacing w:before="280" w:lineRule="auto"/>
        <w:rPr>
          <w:b w:val="1"/>
          <w:bCs w:val="1"/>
          <w:color w:val="000000"/>
          <w:sz w:val="22"/>
          <w:szCs w:val="22"/>
        </w:rPr>
      </w:pPr>
      <w:bookmarkStart w:colFirst="0" w:colLast="0" w:name="_rq4t7r9dvqbv" w:id="11"/>
      <w:bookmarkEnd w:id="11"/>
      <w:r w:rsidDel="00000000" w:rsidR="00000000" w:rsidRPr="00000000">
        <w:rPr>
          <w:b w:val="1"/>
          <w:bCs w:val="1"/>
          <w:color w:val="000000"/>
          <w:sz w:val="22"/>
          <w:szCs w:val="22"/>
          <w:rtl w:val="0"/>
        </w:rPr>
        <w:t xml:space="preserve">Manager's Responsibilities:</w:t>
      </w:r>
    </w:p>
    <w:p w:rsidR="00000000" w:rsidDel="00000000" w:rsidP="00000000" w:rsidRDefault="00000000" w:rsidRPr="00000000" w14:paraId="00000036">
      <w:pPr>
        <w:numPr>
          <w:ilvl w:val="0"/>
          <w:numId w:val="5"/>
        </w:numPr>
        <w:spacing w:after="0" w:afterAutospacing="0" w:before="240" w:lineRule="auto"/>
        <w:ind w:left="720" w:hanging="360"/>
        <w:rPr/>
      </w:pPr>
      <w:r w:rsidDel="00000000" w:rsidR="00000000" w:rsidRPr="00000000">
        <w:rPr>
          <w:rtl w:val="0"/>
        </w:rPr>
        <w:t xml:space="preserve">Ensure all mandatory training is completed and documented.</w:t>
      </w:r>
    </w:p>
    <w:p w:rsidR="00000000" w:rsidDel="00000000" w:rsidP="00000000" w:rsidRDefault="00000000" w:rsidRPr="00000000" w14:paraId="00000037">
      <w:pPr>
        <w:numPr>
          <w:ilvl w:val="0"/>
          <w:numId w:val="5"/>
        </w:numPr>
        <w:spacing w:after="0" w:afterAutospacing="0" w:before="0" w:beforeAutospacing="0" w:lineRule="auto"/>
        <w:ind w:left="720" w:hanging="360"/>
        <w:rPr/>
      </w:pPr>
      <w:r w:rsidDel="00000000" w:rsidR="00000000" w:rsidRPr="00000000">
        <w:rPr>
          <w:rtl w:val="0"/>
        </w:rPr>
        <w:t xml:space="preserve">Conduct weekly feedback sessions to monitor progress and address any concerns.</w:t>
      </w:r>
    </w:p>
    <w:p w:rsidR="00000000" w:rsidDel="00000000" w:rsidP="00000000" w:rsidRDefault="00000000" w:rsidRPr="00000000" w14:paraId="00000038">
      <w:pPr>
        <w:numPr>
          <w:ilvl w:val="0"/>
          <w:numId w:val="5"/>
        </w:numPr>
        <w:spacing w:after="0" w:afterAutospacing="0" w:before="0" w:beforeAutospacing="0" w:lineRule="auto"/>
        <w:ind w:left="720" w:hanging="360"/>
        <w:rPr/>
      </w:pPr>
      <w:r w:rsidDel="00000000" w:rsidR="00000000" w:rsidRPr="00000000">
        <w:rPr>
          <w:rtl w:val="0"/>
        </w:rPr>
        <w:t xml:space="preserve">Review the staff member’s understanding of policies and procedures.</w:t>
      </w:r>
    </w:p>
    <w:p w:rsidR="00000000" w:rsidDel="00000000" w:rsidP="00000000" w:rsidRDefault="00000000" w:rsidRPr="00000000" w14:paraId="00000039">
      <w:pPr>
        <w:numPr>
          <w:ilvl w:val="0"/>
          <w:numId w:val="5"/>
        </w:numPr>
        <w:spacing w:after="0" w:afterAutospacing="0" w:before="0" w:beforeAutospacing="0" w:lineRule="auto"/>
        <w:ind w:left="720" w:hanging="360"/>
        <w:rPr/>
      </w:pPr>
      <w:r w:rsidDel="00000000" w:rsidR="00000000" w:rsidRPr="00000000">
        <w:rPr>
          <w:rtl w:val="0"/>
        </w:rPr>
        <w:t xml:space="preserve">Encourage participation in team meetings and discussions.</w:t>
      </w:r>
    </w:p>
    <w:p w:rsidR="00000000" w:rsidDel="00000000" w:rsidP="00000000" w:rsidRDefault="00000000" w:rsidRPr="00000000" w14:paraId="0000003A">
      <w:pPr>
        <w:numPr>
          <w:ilvl w:val="0"/>
          <w:numId w:val="5"/>
        </w:numPr>
        <w:spacing w:after="240" w:before="0" w:beforeAutospacing="0" w:lineRule="auto"/>
        <w:ind w:left="720" w:hanging="360"/>
        <w:rPr/>
      </w:pPr>
      <w:r w:rsidDel="00000000" w:rsidR="00000000" w:rsidRPr="00000000">
        <w:rPr>
          <w:rtl w:val="0"/>
        </w:rPr>
        <w:t xml:space="preserve">Provide ongoing support and ensure they feel confident in their role.</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22"/>
          <w:szCs w:val="22"/>
        </w:rPr>
      </w:pPr>
      <w:bookmarkStart w:colFirst="0" w:colLast="0" w:name="_2egquy9uzgsk" w:id="12"/>
      <w:bookmarkEnd w:id="12"/>
      <w:r w:rsidDel="00000000" w:rsidR="00000000" w:rsidRPr="00000000">
        <w:rPr>
          <w:b w:val="1"/>
          <w:bCs w:val="1"/>
          <w:sz w:val="22"/>
          <w:szCs w:val="22"/>
          <w:rtl w:val="0"/>
        </w:rPr>
        <w:t xml:space="preserve">7. Ongoing Support &amp; Development</w:t>
      </w:r>
    </w:p>
    <w:p w:rsidR="00000000" w:rsidDel="00000000" w:rsidP="00000000" w:rsidRDefault="00000000" w:rsidRPr="00000000" w14:paraId="0000003D">
      <w:pPr>
        <w:numPr>
          <w:ilvl w:val="0"/>
          <w:numId w:val="3"/>
        </w:numPr>
        <w:spacing w:after="0" w:afterAutospacing="0" w:before="240" w:lineRule="auto"/>
        <w:ind w:left="720" w:hanging="360"/>
        <w:rPr/>
      </w:pPr>
      <w:r w:rsidDel="00000000" w:rsidR="00000000" w:rsidRPr="00000000">
        <w:rPr>
          <w:rtl w:val="0"/>
        </w:rPr>
        <w:t xml:space="preserve">Schedule regular one-to-one meetings to offer feedback and career development guidance.</w:t>
      </w:r>
    </w:p>
    <w:p w:rsidR="00000000" w:rsidDel="00000000" w:rsidP="00000000" w:rsidRDefault="00000000" w:rsidRPr="00000000" w14:paraId="0000003E">
      <w:pPr>
        <w:numPr>
          <w:ilvl w:val="0"/>
          <w:numId w:val="3"/>
        </w:numPr>
        <w:spacing w:after="0" w:afterAutospacing="0" w:before="0" w:beforeAutospacing="0" w:lineRule="auto"/>
        <w:ind w:left="720" w:hanging="360"/>
        <w:rPr/>
      </w:pPr>
      <w:r w:rsidDel="00000000" w:rsidR="00000000" w:rsidRPr="00000000">
        <w:rPr>
          <w:rtl w:val="0"/>
        </w:rPr>
        <w:t xml:space="preserve">Encourage staff to engage in CPD (Continuing Professional Development) opportunities.</w:t>
      </w:r>
    </w:p>
    <w:p w:rsidR="00000000" w:rsidDel="00000000" w:rsidP="00000000" w:rsidRDefault="00000000" w:rsidRPr="00000000" w14:paraId="0000003F">
      <w:pPr>
        <w:numPr>
          <w:ilvl w:val="0"/>
          <w:numId w:val="3"/>
        </w:numPr>
        <w:spacing w:after="0" w:afterAutospacing="0" w:before="0" w:beforeAutospacing="0" w:lineRule="auto"/>
        <w:ind w:left="720" w:hanging="360"/>
        <w:rPr/>
      </w:pPr>
      <w:r w:rsidDel="00000000" w:rsidR="00000000" w:rsidRPr="00000000">
        <w:rPr>
          <w:rtl w:val="0"/>
        </w:rPr>
        <w:t xml:space="preserve">Foster a supportive, open-door policy where staff feel comfortable seeking guidance.</w:t>
      </w:r>
    </w:p>
    <w:p w:rsidR="00000000" w:rsidDel="00000000" w:rsidP="00000000" w:rsidRDefault="00000000" w:rsidRPr="00000000" w14:paraId="00000040">
      <w:pPr>
        <w:numPr>
          <w:ilvl w:val="0"/>
          <w:numId w:val="3"/>
        </w:numPr>
        <w:spacing w:after="240" w:before="0" w:beforeAutospacing="0" w:lineRule="auto"/>
        <w:ind w:left="720" w:hanging="360"/>
        <w:rPr/>
      </w:pPr>
      <w:r w:rsidDel="00000000" w:rsidR="00000000" w:rsidRPr="00000000">
        <w:rPr>
          <w:rtl w:val="0"/>
        </w:rPr>
        <w:t xml:space="preserve">Promote teamwork and collaboration through workshops, training, and team-building activities.</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22"/>
          <w:szCs w:val="22"/>
        </w:rPr>
      </w:pPr>
      <w:bookmarkStart w:colFirst="0" w:colLast="0" w:name="_qfvise10hvxy" w:id="13"/>
      <w:bookmarkEnd w:id="13"/>
      <w:r w:rsidDel="00000000" w:rsidR="00000000" w:rsidRPr="00000000">
        <w:rPr>
          <w:b w:val="1"/>
          <w:bCs w:val="1"/>
          <w:sz w:val="22"/>
          <w:szCs w:val="22"/>
          <w:rtl w:val="0"/>
        </w:rPr>
        <w:t xml:space="preserve">8. Induction Review &amp; Evaluation</w:t>
      </w:r>
    </w:p>
    <w:p w:rsidR="00000000" w:rsidDel="00000000" w:rsidP="00000000" w:rsidRDefault="00000000" w:rsidRPr="00000000" w14:paraId="00000043">
      <w:pPr>
        <w:numPr>
          <w:ilvl w:val="0"/>
          <w:numId w:val="7"/>
        </w:numPr>
        <w:spacing w:after="0" w:afterAutospacing="0" w:before="240" w:lineRule="auto"/>
        <w:ind w:left="720" w:hanging="360"/>
        <w:rPr/>
      </w:pPr>
      <w:r w:rsidDel="00000000" w:rsidR="00000000" w:rsidRPr="00000000">
        <w:rPr>
          <w:rtl w:val="0"/>
        </w:rPr>
        <w:t xml:space="preserve">Conduct a formal induction review after three months.</w:t>
      </w:r>
    </w:p>
    <w:p w:rsidR="00000000" w:rsidDel="00000000" w:rsidP="00000000" w:rsidRDefault="00000000" w:rsidRPr="00000000" w14:paraId="00000044">
      <w:pPr>
        <w:numPr>
          <w:ilvl w:val="0"/>
          <w:numId w:val="7"/>
        </w:numPr>
        <w:spacing w:after="0" w:afterAutospacing="0" w:before="0" w:beforeAutospacing="0" w:lineRule="auto"/>
        <w:ind w:left="720" w:hanging="360"/>
        <w:rPr/>
      </w:pPr>
      <w:r w:rsidDel="00000000" w:rsidR="00000000" w:rsidRPr="00000000">
        <w:rPr>
          <w:rtl w:val="0"/>
        </w:rPr>
        <w:t xml:space="preserve">Gather feedback from the new team member about their experience.</w:t>
      </w:r>
    </w:p>
    <w:p w:rsidR="00000000" w:rsidDel="00000000" w:rsidP="00000000" w:rsidRDefault="00000000" w:rsidRPr="00000000" w14:paraId="00000045">
      <w:pPr>
        <w:numPr>
          <w:ilvl w:val="0"/>
          <w:numId w:val="7"/>
        </w:numPr>
        <w:spacing w:after="0" w:afterAutospacing="0" w:before="0" w:beforeAutospacing="0" w:lineRule="auto"/>
        <w:ind w:left="720" w:hanging="360"/>
        <w:rPr/>
      </w:pPr>
      <w:r w:rsidDel="00000000" w:rsidR="00000000" w:rsidRPr="00000000">
        <w:rPr>
          <w:rtl w:val="0"/>
        </w:rPr>
        <w:t xml:space="preserve">Identify any gaps in training or support and make necessary improvements.</w:t>
      </w:r>
    </w:p>
    <w:p w:rsidR="00000000" w:rsidDel="00000000" w:rsidP="00000000" w:rsidRDefault="00000000" w:rsidRPr="00000000" w14:paraId="00000046">
      <w:pPr>
        <w:numPr>
          <w:ilvl w:val="0"/>
          <w:numId w:val="7"/>
        </w:numPr>
        <w:spacing w:after="240" w:before="0" w:beforeAutospacing="0" w:lineRule="auto"/>
        <w:ind w:left="720" w:hanging="360"/>
        <w:rPr/>
      </w:pPr>
      <w:r w:rsidDel="00000000" w:rsidR="00000000" w:rsidRPr="00000000">
        <w:rPr>
          <w:rtl w:val="0"/>
        </w:rPr>
        <w:t xml:space="preserve">Ensure the new staff member is fully confident and competent in their role.</w:t>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22"/>
          <w:szCs w:val="22"/>
        </w:rPr>
      </w:pPr>
      <w:bookmarkStart w:colFirst="0" w:colLast="0" w:name="_bdt4ruap8geg" w:id="14"/>
      <w:bookmarkEnd w:id="14"/>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22"/>
          <w:szCs w:val="22"/>
        </w:rPr>
      </w:pPr>
      <w:bookmarkStart w:colFirst="0" w:colLast="0" w:name="_2bhytiucqb82" w:id="15"/>
      <w:bookmarkEnd w:id="15"/>
      <w:r w:rsidDel="00000000" w:rsidR="00000000" w:rsidRPr="00000000">
        <w:rPr>
          <w:b w:val="1"/>
          <w:bCs w:val="1"/>
          <w:sz w:val="22"/>
          <w:szCs w:val="22"/>
          <w:rtl w:val="0"/>
        </w:rPr>
        <w:t xml:space="preserve">9. Key Takeaways for Managers</w:t>
      </w:r>
    </w:p>
    <w:p w:rsidR="00000000" w:rsidDel="00000000" w:rsidP="00000000" w:rsidRDefault="00000000" w:rsidRPr="00000000" w14:paraId="0000004A">
      <w:pPr>
        <w:numPr>
          <w:ilvl w:val="0"/>
          <w:numId w:val="6"/>
        </w:numPr>
        <w:spacing w:after="0" w:afterAutospacing="0" w:before="240" w:lineRule="auto"/>
        <w:ind w:left="720" w:hanging="360"/>
        <w:rPr/>
      </w:pPr>
      <w:r w:rsidDel="00000000" w:rsidR="00000000" w:rsidRPr="00000000">
        <w:rPr>
          <w:rtl w:val="0"/>
        </w:rPr>
        <w:t xml:space="preserve">A structured and well-delivered induction sets staff up for success.</w:t>
      </w:r>
    </w:p>
    <w:p w:rsidR="00000000" w:rsidDel="00000000" w:rsidP="00000000" w:rsidRDefault="00000000" w:rsidRPr="00000000" w14:paraId="0000004B">
      <w:pPr>
        <w:numPr>
          <w:ilvl w:val="0"/>
          <w:numId w:val="6"/>
        </w:numPr>
        <w:spacing w:after="0" w:afterAutospacing="0" w:before="0" w:beforeAutospacing="0" w:lineRule="auto"/>
        <w:ind w:left="720" w:hanging="360"/>
        <w:rPr/>
      </w:pPr>
      <w:r w:rsidDel="00000000" w:rsidR="00000000" w:rsidRPr="00000000">
        <w:rPr>
          <w:rtl w:val="0"/>
        </w:rPr>
        <w:t xml:space="preserve">Regular support, training, and communication are key to staff retention and engagement.</w:t>
      </w:r>
    </w:p>
    <w:p w:rsidR="00000000" w:rsidDel="00000000" w:rsidP="00000000" w:rsidRDefault="00000000" w:rsidRPr="00000000" w14:paraId="0000004C">
      <w:pPr>
        <w:numPr>
          <w:ilvl w:val="0"/>
          <w:numId w:val="6"/>
        </w:numPr>
        <w:spacing w:after="0" w:afterAutospacing="0" w:before="0" w:beforeAutospacing="0" w:lineRule="auto"/>
        <w:ind w:left="720" w:hanging="360"/>
        <w:rPr/>
      </w:pPr>
      <w:r w:rsidDel="00000000" w:rsidR="00000000" w:rsidRPr="00000000">
        <w:rPr>
          <w:rtl w:val="0"/>
        </w:rPr>
        <w:t xml:space="preserve">Every new team member should feel welcomed, supported, and valued.</w:t>
      </w:r>
    </w:p>
    <w:p w:rsidR="00000000" w:rsidDel="00000000" w:rsidP="00000000" w:rsidRDefault="00000000" w:rsidRPr="00000000" w14:paraId="0000004D">
      <w:pPr>
        <w:numPr>
          <w:ilvl w:val="0"/>
          <w:numId w:val="6"/>
        </w:numPr>
        <w:spacing w:after="240" w:before="0" w:beforeAutospacing="0" w:lineRule="auto"/>
        <w:ind w:left="720" w:hanging="360"/>
        <w:rPr/>
      </w:pPr>
      <w:r w:rsidDel="00000000" w:rsidR="00000000" w:rsidRPr="00000000">
        <w:rPr>
          <w:rtl w:val="0"/>
        </w:rPr>
        <w:t xml:space="preserve">Compliance with training ensures a safe and high-quality working environment.</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22"/>
          <w:szCs w:val="22"/>
        </w:rPr>
      </w:pPr>
      <w:bookmarkStart w:colFirst="0" w:colLast="0" w:name="_tuzyj9ss2ffs" w:id="16"/>
      <w:bookmarkEnd w:id="16"/>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sz w:val="22"/>
          <w:szCs w:val="22"/>
        </w:rPr>
      </w:pPr>
      <w:bookmarkStart w:colFirst="0" w:colLast="0" w:name="_m11nooxuvk4g" w:id="17"/>
      <w:bookmarkEnd w:id="17"/>
      <w:r w:rsidDel="00000000" w:rsidR="00000000" w:rsidRPr="00000000">
        <w:rPr>
          <w:b w:val="1"/>
          <w:bCs w:val="1"/>
          <w:sz w:val="22"/>
          <w:szCs w:val="22"/>
          <w:rtl w:val="0"/>
        </w:rPr>
        <w:t xml:space="preserve">10. Understanding the Cost of Induction</w:t>
      </w:r>
    </w:p>
    <w:p w:rsidR="00000000" w:rsidDel="00000000" w:rsidP="00000000" w:rsidRDefault="00000000" w:rsidRPr="00000000" w14:paraId="00000051">
      <w:pPr>
        <w:spacing w:after="240" w:before="240" w:lineRule="auto"/>
        <w:rPr/>
      </w:pPr>
      <w:r w:rsidDel="00000000" w:rsidR="00000000" w:rsidRPr="00000000">
        <w:rPr>
          <w:rtl w:val="0"/>
        </w:rPr>
        <w:t xml:space="preserve">Inducting a new staff member is an investment in both the individual and the organisation. The process includes costs related to recruitment, training, shadowing, and temporary decreases in productivity as the new employee learns their role. However, a well-structured induction reduces long-term costs by increasing staff retention, improving job performance, and ensuring compliance with regulations. Investing in a thorough induction minimises turnover rates and enhances workplace efficiency, ultimately saving the organisation time and resources while fostering a more engaged and competent workforce.</w:t>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sz w:val="22"/>
          <w:szCs w:val="22"/>
        </w:rPr>
      </w:pPr>
      <w:bookmarkStart w:colFirst="0" w:colLast="0" w:name="_vxj0x8hykxjl" w:id="18"/>
      <w:bookmarkEnd w:id="18"/>
      <w:r w:rsidDel="00000000" w:rsidR="00000000" w:rsidRPr="00000000">
        <w:rPr>
          <w:b w:val="1"/>
          <w:bCs w:val="1"/>
          <w:sz w:val="22"/>
          <w:szCs w:val="22"/>
          <w:rtl w:val="0"/>
        </w:rPr>
        <w:t xml:space="preserve">Conclusion</w:t>
      </w:r>
    </w:p>
    <w:p w:rsidR="00000000" w:rsidDel="00000000" w:rsidP="00000000" w:rsidRDefault="00000000" w:rsidRPr="00000000" w14:paraId="00000054">
      <w:pPr>
        <w:spacing w:after="240" w:before="240" w:lineRule="auto"/>
        <w:rPr/>
      </w:pPr>
      <w:r w:rsidDel="00000000" w:rsidR="00000000" w:rsidRPr="00000000">
        <w:rPr>
          <w:rtl w:val="0"/>
        </w:rPr>
        <w:t xml:space="preserve">An effective induction process benefits both the employee and the organisation. By following this guide, managers can ensure that new staff members integrate smoothly into their roles, gain confidence, and contribute effectively to the team.</w:t>
      </w:r>
    </w:p>
    <w:p w:rsidR="00000000" w:rsidDel="00000000" w:rsidP="00000000" w:rsidRDefault="00000000" w:rsidRPr="00000000" w14:paraId="00000055">
      <w:pPr>
        <w:spacing w:after="240" w:before="240" w:lineRule="auto"/>
        <w:rPr/>
      </w:pPr>
      <w:r w:rsidDel="00000000" w:rsidR="00000000" w:rsidRPr="00000000">
        <w:rPr>
          <w:b w:val="1"/>
          <w:bCs w:val="1"/>
          <w:rtl w:val="0"/>
        </w:rPr>
        <w:t xml:space="preserve">Remember:</w:t>
      </w:r>
      <w:r w:rsidDel="00000000" w:rsidR="00000000" w:rsidRPr="00000000">
        <w:rPr>
          <w:rtl w:val="0"/>
        </w:rPr>
        <w:t xml:space="preserve"> A well-supported staff member is more engaged, productive, and likely to succeed in their role. Welcome your new team member with a structured, informative, and positive induction experience!</w:t>
      </w:r>
    </w:p>
    <w:p w:rsidR="00000000" w:rsidDel="00000000" w:rsidP="00000000" w:rsidRDefault="00000000" w:rsidRPr="00000000" w14:paraId="00000056">
      <w:pPr>
        <w:rPr/>
      </w:pPr>
      <w:r w:rsidDel="00000000" w:rsidR="00000000" w:rsidRPr="00000000">
        <w:rPr>
          <w:rtl w:val="0"/>
        </w:rPr>
      </w:r>
    </w:p>
    <w:sectPr>
      <w:headerReference r:id="rId6" w:type="default"/>
      <w:pgSz w:h="16834" w:w="11909" w:orient="portrait"/>
      <w:pgMar w:bottom="1440" w:top="1440" w:left="708.6614173228338"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tabs>
        <w:tab w:val="center" w:leader="none" w:pos="4513"/>
        <w:tab w:val="right" w:leader="none" w:pos="10470"/>
      </w:tabs>
      <w:spacing w:line="240" w:lineRule="auto"/>
      <w:ind w:hanging="1440"/>
      <w:jc w:val="center"/>
      <w:rPr/>
    </w:pPr>
    <w:r w:rsidDel="00000000" w:rsidR="00000000" w:rsidRPr="00000000">
      <w:rPr>
        <w:rFonts w:ascii="Calibri" w:cs="Calibri" w:eastAsia="Calibri" w:hAnsi="Calibri"/>
      </w:rPr>
      <w:drawing>
        <wp:inline distB="114300" distT="114300" distL="114300" distR="114300">
          <wp:extent cx="6194588" cy="2095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94588" cy="2095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