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sz w:val="22"/>
          <w:szCs w:val="22"/>
        </w:rPr>
      </w:pPr>
      <w:bookmarkStart w:colFirst="0" w:colLast="0" w:name="_ywdmtab5uk3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Key Responsibilities of a Play Leader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q1lbt6jvgu2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xl6i6m7tz211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Child Supervision and Interaction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Ensure </w:t>
      </w:r>
      <w:r w:rsidDel="00000000" w:rsidR="00000000" w:rsidRPr="00000000">
        <w:rPr>
          <w:b w:val="1"/>
          <w:bCs w:val="1"/>
          <w:rtl w:val="0"/>
        </w:rPr>
        <w:t xml:space="preserve">constant supervision</w:t>
      </w:r>
      <w:r w:rsidDel="00000000" w:rsidR="00000000" w:rsidRPr="00000000">
        <w:rPr>
          <w:rtl w:val="0"/>
        </w:rPr>
        <w:t xml:space="preserve"> of children, maintaining their safety and well-being.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Engage with children</w:t>
      </w:r>
      <w:r w:rsidDel="00000000" w:rsidR="00000000" w:rsidRPr="00000000">
        <w:rPr>
          <w:rtl w:val="0"/>
        </w:rPr>
        <w:t xml:space="preserve"> in play, supporting their social, emotional, and cognitive development.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Encourage </w:t>
      </w:r>
      <w:r w:rsidDel="00000000" w:rsidR="00000000" w:rsidRPr="00000000">
        <w:rPr>
          <w:b w:val="1"/>
          <w:bCs w:val="1"/>
          <w:rtl w:val="0"/>
        </w:rPr>
        <w:t xml:space="preserve">positive behaviour and conflict resolution</w:t>
      </w:r>
      <w:r w:rsidDel="00000000" w:rsidR="00000000" w:rsidRPr="00000000">
        <w:rPr>
          <w:rtl w:val="0"/>
        </w:rPr>
        <w:t xml:space="preserve"> among children.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Adapt activities to </w:t>
      </w:r>
      <w:r w:rsidDel="00000000" w:rsidR="00000000" w:rsidRPr="00000000">
        <w:rPr>
          <w:b w:val="1"/>
          <w:bCs w:val="1"/>
          <w:rtl w:val="0"/>
        </w:rPr>
        <w:t xml:space="preserve">suit different ages, abilities, and needs</w:t>
      </w:r>
      <w:r w:rsidDel="00000000" w:rsidR="00000000" w:rsidRPr="00000000">
        <w:rPr>
          <w:rtl w:val="0"/>
        </w:rPr>
        <w:t xml:space="preserve">, ensuring </w:t>
      </w:r>
      <w:r w:rsidDel="00000000" w:rsidR="00000000" w:rsidRPr="00000000">
        <w:rPr>
          <w:b w:val="1"/>
          <w:bCs w:val="1"/>
          <w:rtl w:val="0"/>
        </w:rPr>
        <w:t xml:space="preserve">inclusivity</w:t>
      </w:r>
      <w:r w:rsidDel="00000000" w:rsidR="00000000" w:rsidRPr="00000000">
        <w:rPr>
          <w:rtl w:val="0"/>
        </w:rPr>
        <w:t xml:space="preserve"> for all children.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Provide additional support to children with </w:t>
      </w:r>
      <w:r w:rsidDel="00000000" w:rsidR="00000000" w:rsidRPr="00000000">
        <w:rPr>
          <w:b w:val="1"/>
          <w:bCs w:val="1"/>
          <w:rtl w:val="0"/>
        </w:rPr>
        <w:t xml:space="preserve">SEND (Special Educational Needs and Disabilities)</w:t>
      </w:r>
      <w:r w:rsidDel="00000000" w:rsidR="00000000" w:rsidRPr="00000000">
        <w:rPr>
          <w:rtl w:val="0"/>
        </w:rPr>
        <w:t xml:space="preserve"> to ensure equal participation in activities.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infsnnq4gdb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Preparing and Serving Food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Ensure </w:t>
      </w:r>
      <w:r w:rsidDel="00000000" w:rsidR="00000000" w:rsidRPr="00000000">
        <w:rPr>
          <w:b w:val="1"/>
          <w:bCs w:val="1"/>
          <w:rtl w:val="0"/>
        </w:rPr>
        <w:t xml:space="preserve">safe food preparation, handling, and serving</w:t>
      </w:r>
      <w:r w:rsidDel="00000000" w:rsidR="00000000" w:rsidRPr="00000000">
        <w:rPr>
          <w:rtl w:val="0"/>
        </w:rPr>
        <w:t xml:space="preserve">, following hygiene regulations.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Cater to </w:t>
      </w:r>
      <w:r w:rsidDel="00000000" w:rsidR="00000000" w:rsidRPr="00000000">
        <w:rPr>
          <w:b w:val="1"/>
          <w:bCs w:val="1"/>
          <w:rtl w:val="0"/>
        </w:rPr>
        <w:t xml:space="preserve">dietary requirements, allergies, and cultural preferences</w:t>
      </w:r>
      <w:r w:rsidDel="00000000" w:rsidR="00000000" w:rsidRPr="00000000">
        <w:rPr>
          <w:rtl w:val="0"/>
        </w:rPr>
        <w:t xml:space="preserve"> by following food safety policies.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Encourage children to practice </w:t>
      </w:r>
      <w:r w:rsidDel="00000000" w:rsidR="00000000" w:rsidRPr="00000000">
        <w:rPr>
          <w:b w:val="1"/>
          <w:bCs w:val="1"/>
          <w:rtl w:val="0"/>
        </w:rPr>
        <w:t xml:space="preserve">good table manners and healthy eating habits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Clean and sanitise tables and food areas </w:t>
      </w:r>
      <w:r w:rsidDel="00000000" w:rsidR="00000000" w:rsidRPr="00000000">
        <w:rPr>
          <w:b w:val="1"/>
          <w:bCs w:val="1"/>
          <w:rtl w:val="0"/>
        </w:rPr>
        <w:t xml:space="preserve">before and after meals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qm2guprx1zy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Delivering First Aid and Ensuring Safety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Provide </w:t>
      </w:r>
      <w:r w:rsidDel="00000000" w:rsidR="00000000" w:rsidRPr="00000000">
        <w:rPr>
          <w:b w:val="1"/>
          <w:bCs w:val="1"/>
          <w:rtl w:val="0"/>
        </w:rPr>
        <w:t xml:space="preserve">first aid treatment</w:t>
      </w:r>
      <w:r w:rsidDel="00000000" w:rsidR="00000000" w:rsidRPr="00000000">
        <w:rPr>
          <w:rtl w:val="0"/>
        </w:rPr>
        <w:t xml:space="preserve"> when needed and report accidents appropriately.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Maintain up-to-date </w:t>
      </w:r>
      <w:r w:rsidDel="00000000" w:rsidR="00000000" w:rsidRPr="00000000">
        <w:rPr>
          <w:b w:val="1"/>
          <w:bCs w:val="1"/>
          <w:rtl w:val="0"/>
        </w:rPr>
        <w:t xml:space="preserve">first aid qualifications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Conduct </w:t>
      </w:r>
      <w:r w:rsidDel="00000000" w:rsidR="00000000" w:rsidRPr="00000000">
        <w:rPr>
          <w:b w:val="1"/>
          <w:bCs w:val="1"/>
          <w:rtl w:val="0"/>
        </w:rPr>
        <w:t xml:space="preserve">daily safety checks</w:t>
      </w:r>
      <w:r w:rsidDel="00000000" w:rsidR="00000000" w:rsidRPr="00000000">
        <w:rPr>
          <w:rtl w:val="0"/>
        </w:rPr>
        <w:t xml:space="preserve"> of the play environment and equipment.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Implement </w:t>
      </w:r>
      <w:r w:rsidDel="00000000" w:rsidR="00000000" w:rsidRPr="00000000">
        <w:rPr>
          <w:b w:val="1"/>
          <w:bCs w:val="1"/>
          <w:rtl w:val="0"/>
        </w:rPr>
        <w:t xml:space="preserve">safeguarding policies</w:t>
      </w:r>
      <w:r w:rsidDel="00000000" w:rsidR="00000000" w:rsidRPr="00000000">
        <w:rPr>
          <w:rtl w:val="0"/>
        </w:rPr>
        <w:t xml:space="preserve">, ensuring children's welfare at all times.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all safety procedures are </w:t>
      </w:r>
      <w:r w:rsidDel="00000000" w:rsidR="00000000" w:rsidRPr="00000000">
        <w:rPr>
          <w:b w:val="1"/>
          <w:bCs w:val="1"/>
          <w:rtl w:val="0"/>
        </w:rPr>
        <w:t xml:space="preserve">accessible and inclusive</w:t>
      </w:r>
      <w:r w:rsidDel="00000000" w:rsidR="00000000" w:rsidRPr="00000000">
        <w:rPr>
          <w:rtl w:val="0"/>
        </w:rPr>
        <w:t xml:space="preserve">, particularly for children with additional needs.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9p1k2s3ovspr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Cleaning and Maintaining the Play Area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Ensure play areas, toilets, and communal spaces are kept </w:t>
      </w:r>
      <w:r w:rsidDel="00000000" w:rsidR="00000000" w:rsidRPr="00000000">
        <w:rPr>
          <w:b w:val="1"/>
          <w:bCs w:val="1"/>
          <w:rtl w:val="0"/>
        </w:rPr>
        <w:t xml:space="preserve">clean and hygienic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Regularly check and clean </w:t>
      </w:r>
      <w:r w:rsidDel="00000000" w:rsidR="00000000" w:rsidRPr="00000000">
        <w:rPr>
          <w:b w:val="1"/>
          <w:bCs w:val="1"/>
          <w:rtl w:val="0"/>
        </w:rPr>
        <w:t xml:space="preserve">toys, equipment, and activity materials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Follow </w:t>
      </w:r>
      <w:r w:rsidDel="00000000" w:rsidR="00000000" w:rsidRPr="00000000">
        <w:rPr>
          <w:b w:val="1"/>
          <w:bCs w:val="1"/>
          <w:rtl w:val="0"/>
        </w:rPr>
        <w:t xml:space="preserve">infection control procedures</w:t>
      </w:r>
      <w:r w:rsidDel="00000000" w:rsidR="00000000" w:rsidRPr="00000000">
        <w:rPr>
          <w:rtl w:val="0"/>
        </w:rPr>
        <w:t xml:space="preserve">, especially when dealing with spills or illnesses.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Report and remove </w:t>
      </w:r>
      <w:r w:rsidDel="00000000" w:rsidR="00000000" w:rsidRPr="00000000">
        <w:rPr>
          <w:b w:val="1"/>
          <w:bCs w:val="1"/>
          <w:rtl w:val="0"/>
        </w:rPr>
        <w:t xml:space="preserve">broken or hazardous materials</w:t>
      </w:r>
      <w:r w:rsidDel="00000000" w:rsidR="00000000" w:rsidRPr="00000000">
        <w:rPr>
          <w:rtl w:val="0"/>
        </w:rPr>
        <w:t xml:space="preserve"> to prevent accidents.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c23aq8pzptk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idwdj2gir2aq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 Planning and Delivering Activities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Organise </w:t>
      </w:r>
      <w:r w:rsidDel="00000000" w:rsidR="00000000" w:rsidRPr="00000000">
        <w:rPr>
          <w:b w:val="1"/>
          <w:bCs w:val="1"/>
          <w:rtl w:val="0"/>
        </w:rPr>
        <w:t xml:space="preserve">age-appropriate craft, creative, and sporting activities</w:t>
      </w:r>
      <w:r w:rsidDel="00000000" w:rsidR="00000000" w:rsidRPr="00000000">
        <w:rPr>
          <w:rtl w:val="0"/>
        </w:rPr>
        <w:t xml:space="preserve"> to promote development.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Adapt activities to be </w:t>
      </w:r>
      <w:r w:rsidDel="00000000" w:rsidR="00000000" w:rsidRPr="00000000">
        <w:rPr>
          <w:b w:val="1"/>
          <w:bCs w:val="1"/>
          <w:rtl w:val="0"/>
        </w:rPr>
        <w:t xml:space="preserve">inclusive and engaging</w:t>
      </w:r>
      <w:r w:rsidDel="00000000" w:rsidR="00000000" w:rsidRPr="00000000">
        <w:rPr>
          <w:rtl w:val="0"/>
        </w:rPr>
        <w:t xml:space="preserve"> for all children, ensuring those with additional needs can fully participate.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Set up and pack away materials before and after activities.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Encourage children’s </w:t>
      </w:r>
      <w:r w:rsidDel="00000000" w:rsidR="00000000" w:rsidRPr="00000000">
        <w:rPr>
          <w:b w:val="1"/>
          <w:bCs w:val="1"/>
          <w:rtl w:val="0"/>
        </w:rPr>
        <w:t xml:space="preserve">creativity, teamwork, and physical activity</w:t>
      </w:r>
      <w:r w:rsidDel="00000000" w:rsidR="00000000" w:rsidRPr="00000000">
        <w:rPr>
          <w:rtl w:val="0"/>
        </w:rPr>
        <w:t xml:space="preserve"> through structured play.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bCs w:val="1"/>
          <w:rtl w:val="0"/>
        </w:rPr>
        <w:t xml:space="preserve">adaptive equipment and strategies</w:t>
      </w:r>
      <w:r w:rsidDel="00000000" w:rsidR="00000000" w:rsidRPr="00000000">
        <w:rPr>
          <w:rtl w:val="0"/>
        </w:rPr>
        <w:t xml:space="preserve"> to ensure children with different abilities can fully engage in all activities.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vjob5nife6op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 Parent and Guardian Interaction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Communicate with parents and guardians</w:t>
      </w:r>
      <w:r w:rsidDel="00000000" w:rsidR="00000000" w:rsidRPr="00000000">
        <w:rPr>
          <w:rtl w:val="0"/>
        </w:rPr>
        <w:t xml:space="preserve"> regarding their child’s progress, behaviour, or any incidents.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Provide </w:t>
      </w:r>
      <w:r w:rsidDel="00000000" w:rsidR="00000000" w:rsidRPr="00000000">
        <w:rPr>
          <w:b w:val="1"/>
          <w:bCs w:val="1"/>
          <w:rtl w:val="0"/>
        </w:rPr>
        <w:t xml:space="preserve">reassurance and support</w:t>
      </w:r>
      <w:r w:rsidDel="00000000" w:rsidR="00000000" w:rsidRPr="00000000">
        <w:rPr>
          <w:rtl w:val="0"/>
        </w:rPr>
        <w:t xml:space="preserve"> to parents when needed.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Maintain confidentiality and adhere to </w:t>
      </w:r>
      <w:r w:rsidDel="00000000" w:rsidR="00000000" w:rsidRPr="00000000">
        <w:rPr>
          <w:b w:val="1"/>
          <w:bCs w:val="1"/>
          <w:rtl w:val="0"/>
        </w:rPr>
        <w:t xml:space="preserve">safeguarding policies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Encourage parent involvement in activities and events.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that all families feel </w:t>
      </w:r>
      <w:r w:rsidDel="00000000" w:rsidR="00000000" w:rsidRPr="00000000">
        <w:rPr>
          <w:b w:val="1"/>
          <w:bCs w:val="1"/>
          <w:rtl w:val="0"/>
        </w:rPr>
        <w:t xml:space="preserve">welcome and included</w:t>
      </w:r>
      <w:r w:rsidDel="00000000" w:rsidR="00000000" w:rsidRPr="00000000">
        <w:rPr>
          <w:rtl w:val="0"/>
        </w:rPr>
        <w:t xml:space="preserve">, respecting </w:t>
      </w:r>
      <w:r w:rsidDel="00000000" w:rsidR="00000000" w:rsidRPr="00000000">
        <w:rPr>
          <w:b w:val="1"/>
          <w:bCs w:val="1"/>
          <w:rtl w:val="0"/>
        </w:rPr>
        <w:t xml:space="preserve">cultural, linguistic, and personal differences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so04z4hhn79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7. Supporting a Positive and Inclusive Play Environment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Create a </w:t>
      </w:r>
      <w:r w:rsidDel="00000000" w:rsidR="00000000" w:rsidRPr="00000000">
        <w:rPr>
          <w:b w:val="1"/>
          <w:bCs w:val="1"/>
          <w:rtl w:val="0"/>
        </w:rPr>
        <w:t xml:space="preserve">welcoming, inclusive, and stimulating</w:t>
      </w:r>
      <w:r w:rsidDel="00000000" w:rsidR="00000000" w:rsidRPr="00000000">
        <w:rPr>
          <w:rtl w:val="0"/>
        </w:rPr>
        <w:t xml:space="preserve"> space for children.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Encourage </w:t>
      </w:r>
      <w:r w:rsidDel="00000000" w:rsidR="00000000" w:rsidRPr="00000000">
        <w:rPr>
          <w:b w:val="1"/>
          <w:bCs w:val="1"/>
          <w:rtl w:val="0"/>
        </w:rPr>
        <w:t xml:space="preserve">cooperation, sharing, and respect</w:t>
      </w:r>
      <w:r w:rsidDel="00000000" w:rsidR="00000000" w:rsidRPr="00000000">
        <w:rPr>
          <w:rtl w:val="0"/>
        </w:rPr>
        <w:t xml:space="preserve"> among children.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bCs w:val="1"/>
          <w:rtl w:val="0"/>
        </w:rPr>
        <w:t xml:space="preserve">positive reinforcement</w:t>
      </w:r>
      <w:r w:rsidDel="00000000" w:rsidR="00000000" w:rsidRPr="00000000">
        <w:rPr>
          <w:rtl w:val="0"/>
        </w:rPr>
        <w:t xml:space="preserve"> to promote good behaviour.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Address </w:t>
      </w:r>
      <w:r w:rsidDel="00000000" w:rsidR="00000000" w:rsidRPr="00000000">
        <w:rPr>
          <w:b w:val="1"/>
          <w:bCs w:val="1"/>
          <w:rtl w:val="0"/>
        </w:rPr>
        <w:t xml:space="preserve">any behavioural issues professionally and in line with behaviour policies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Promote a culture where </w:t>
      </w:r>
      <w:r w:rsidDel="00000000" w:rsidR="00000000" w:rsidRPr="00000000">
        <w:rPr>
          <w:b w:val="1"/>
          <w:bCs w:val="1"/>
          <w:rtl w:val="0"/>
        </w:rPr>
        <w:t xml:space="preserve">every child, regardless of background, ability, or needs, feels included and valued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aqx8nvrdtmj8" w:id="10"/>
      <w:bookmarkEnd w:id="1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Conclusion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Play Leader’s role is </w:t>
      </w:r>
      <w:r w:rsidDel="00000000" w:rsidR="00000000" w:rsidRPr="00000000">
        <w:rPr>
          <w:b w:val="1"/>
          <w:bCs w:val="1"/>
          <w:rtl w:val="0"/>
        </w:rPr>
        <w:t xml:space="preserve">multifaceted</w:t>
      </w:r>
      <w:r w:rsidDel="00000000" w:rsidR="00000000" w:rsidRPr="00000000">
        <w:rPr>
          <w:rtl w:val="0"/>
        </w:rPr>
        <w:t xml:space="preserve">, requiring a balance of </w:t>
      </w:r>
      <w:r w:rsidDel="00000000" w:rsidR="00000000" w:rsidRPr="00000000">
        <w:rPr>
          <w:b w:val="1"/>
          <w:bCs w:val="1"/>
          <w:rtl w:val="0"/>
        </w:rPr>
        <w:t xml:space="preserve">child engagement, activity planning, health and safety awareness, and communication skills</w:t>
      </w:r>
      <w:r w:rsidDel="00000000" w:rsidR="00000000" w:rsidRPr="00000000">
        <w:rPr>
          <w:rtl w:val="0"/>
        </w:rPr>
        <w:t xml:space="preserve">. A strong focus on </w:t>
      </w:r>
      <w:r w:rsidDel="00000000" w:rsidR="00000000" w:rsidRPr="00000000">
        <w:rPr>
          <w:b w:val="1"/>
          <w:bCs w:val="1"/>
          <w:rtl w:val="0"/>
        </w:rPr>
        <w:t xml:space="preserve">inclusivity</w:t>
      </w:r>
      <w:r w:rsidDel="00000000" w:rsidR="00000000" w:rsidRPr="00000000">
        <w:rPr>
          <w:rtl w:val="0"/>
        </w:rPr>
        <w:t xml:space="preserve"> ensures that every child, regardless of ability or background, feels </w:t>
      </w:r>
      <w:r w:rsidDel="00000000" w:rsidR="00000000" w:rsidRPr="00000000">
        <w:rPr>
          <w:b w:val="1"/>
          <w:bCs w:val="1"/>
          <w:rtl w:val="0"/>
        </w:rPr>
        <w:t xml:space="preserve">safe, welcomed, and supported</w:t>
      </w:r>
      <w:r w:rsidDel="00000000" w:rsidR="00000000" w:rsidRPr="00000000">
        <w:rPr>
          <w:rtl w:val="0"/>
        </w:rPr>
        <w:t xml:space="preserve">. By providing </w:t>
      </w:r>
      <w:r w:rsidDel="00000000" w:rsidR="00000000" w:rsidRPr="00000000">
        <w:rPr>
          <w:b w:val="1"/>
          <w:bCs w:val="1"/>
          <w:rtl w:val="0"/>
        </w:rPr>
        <w:t xml:space="preserve">a safe, fun, and enriching environment</w:t>
      </w:r>
      <w:r w:rsidDel="00000000" w:rsidR="00000000" w:rsidRPr="00000000">
        <w:rPr>
          <w:rtl w:val="0"/>
        </w:rPr>
        <w:t xml:space="preserve">, Play Leaders play a crucial role in </w:t>
      </w:r>
      <w:r w:rsidDel="00000000" w:rsidR="00000000" w:rsidRPr="00000000">
        <w:rPr>
          <w:b w:val="1"/>
          <w:bCs w:val="1"/>
          <w:rtl w:val="0"/>
        </w:rPr>
        <w:t xml:space="preserve">children’s development and well-being</w:t>
      </w:r>
      <w:r w:rsidDel="00000000" w:rsidR="00000000" w:rsidRPr="00000000">
        <w:rPr>
          <w:rtl w:val="0"/>
        </w:rPr>
        <w:t xml:space="preserve"> while ensuring strong relationships with parents and colleagues.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708.6614173228338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tabs>
        <w:tab w:val="center" w:leader="none" w:pos="4513"/>
        <w:tab w:val="right" w:leader="none" w:pos="10470"/>
      </w:tabs>
      <w:spacing w:line="240" w:lineRule="auto"/>
      <w:ind w:hanging="1440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194588" cy="2095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4588" cy="209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