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b w:val="1"/>
          <w:bCs w:val="1"/>
          <w:color w:val="000000"/>
          <w:sz w:val="26"/>
          <w:szCs w:val="26"/>
          <w:u w:val="single"/>
        </w:rPr>
      </w:pPr>
      <w:bookmarkStart w:colFirst="0" w:colLast="0" w:name="_5pvbdr1m7yta" w:id="0"/>
      <w:bookmarkEnd w:id="0"/>
      <w:r w:rsidDel="00000000" w:rsidR="00000000" w:rsidRPr="00000000">
        <w:rPr>
          <w:b w:val="1"/>
          <w:bCs w:val="1"/>
          <w:color w:val="000000"/>
          <w:sz w:val="26"/>
          <w:szCs w:val="26"/>
          <w:u w:val="single"/>
          <w:rtl w:val="0"/>
        </w:rPr>
        <w:t xml:space="preserve">TUPE</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rc9glb27rw8j" w:id="1"/>
      <w:bookmarkEnd w:id="1"/>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bCs w:val="1"/>
          <w:color w:val="000000"/>
          <w:sz w:val="22"/>
          <w:szCs w:val="22"/>
        </w:rPr>
      </w:pPr>
      <w:bookmarkStart w:colFirst="0" w:colLast="0" w:name="_ye3ysz2ejble" w:id="2"/>
      <w:bookmarkEnd w:id="2"/>
      <w:r w:rsidDel="00000000" w:rsidR="00000000" w:rsidRPr="00000000">
        <w:rPr>
          <w:b w:val="1"/>
          <w:bCs w:val="1"/>
          <w:color w:val="000000"/>
          <w:sz w:val="22"/>
          <w:szCs w:val="22"/>
          <w:rtl w:val="0"/>
        </w:rPr>
        <w:t xml:space="preserve">What is TUPE?</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TUPE</w:t>
      </w:r>
      <w:r w:rsidDel="00000000" w:rsidR="00000000" w:rsidRPr="00000000">
        <w:rPr>
          <w:rtl w:val="0"/>
        </w:rPr>
        <w:t xml:space="preserve"> stands for </w:t>
      </w:r>
      <w:r w:rsidDel="00000000" w:rsidR="00000000" w:rsidRPr="00000000">
        <w:rPr>
          <w:b w:val="1"/>
          <w:bCs w:val="1"/>
          <w:rtl w:val="0"/>
        </w:rPr>
        <w:t xml:space="preserve">Transfer of Undertakings (Protection of Employment) Regulations</w:t>
      </w:r>
      <w:r w:rsidDel="00000000" w:rsidR="00000000" w:rsidRPr="00000000">
        <w:rPr>
          <w:rtl w:val="0"/>
        </w:rPr>
        <w:t xml:space="preserve">. It is a UK law designed to protect employees' rights when a business, service, or contract is transferred from one employer to another. TUPE ensures that employees </w:t>
      </w:r>
      <w:r w:rsidDel="00000000" w:rsidR="00000000" w:rsidRPr="00000000">
        <w:rPr>
          <w:b w:val="1"/>
          <w:bCs w:val="1"/>
          <w:rtl w:val="0"/>
        </w:rPr>
        <w:t xml:space="preserve">automatically transfer</w:t>
      </w:r>
      <w:r w:rsidDel="00000000" w:rsidR="00000000" w:rsidRPr="00000000">
        <w:rPr>
          <w:rtl w:val="0"/>
        </w:rPr>
        <w:t xml:space="preserve"> to the new employer with their existing terms and conditions of employment intact.</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2"/>
          <w:szCs w:val="22"/>
        </w:rPr>
      </w:pPr>
      <w:bookmarkStart w:colFirst="0" w:colLast="0" w:name="_24l7ht1rcaq6" w:id="3"/>
      <w:bookmarkEnd w:id="3"/>
      <w:r w:rsidDel="00000000" w:rsidR="00000000" w:rsidRPr="00000000">
        <w:rPr>
          <w:b w:val="1"/>
          <w:bCs w:val="1"/>
          <w:color w:val="000000"/>
          <w:sz w:val="22"/>
          <w:szCs w:val="22"/>
          <w:rtl w:val="0"/>
        </w:rPr>
        <w:t xml:space="preserve">When Does TUPE Apply?</w:t>
      </w:r>
    </w:p>
    <w:p w:rsidR="00000000" w:rsidDel="00000000" w:rsidP="00000000" w:rsidRDefault="00000000" w:rsidRPr="00000000" w14:paraId="00000007">
      <w:pPr>
        <w:spacing w:after="240" w:before="240" w:lineRule="auto"/>
        <w:rPr/>
      </w:pPr>
      <w:r w:rsidDel="00000000" w:rsidR="00000000" w:rsidRPr="00000000">
        <w:rPr>
          <w:rtl w:val="0"/>
        </w:rPr>
        <w:t xml:space="preserve">TUPE applies in two main situations:</w:t>
      </w:r>
    </w:p>
    <w:p w:rsidR="00000000" w:rsidDel="00000000" w:rsidP="00000000" w:rsidRDefault="00000000" w:rsidRPr="00000000" w14:paraId="00000008">
      <w:pPr>
        <w:numPr>
          <w:ilvl w:val="0"/>
          <w:numId w:val="2"/>
        </w:numPr>
        <w:spacing w:after="0" w:afterAutospacing="0" w:before="240" w:lineRule="auto"/>
        <w:ind w:left="720" w:hanging="360"/>
        <w:rPr/>
      </w:pPr>
      <w:r w:rsidDel="00000000" w:rsidR="00000000" w:rsidRPr="00000000">
        <w:rPr>
          <w:b w:val="1"/>
          <w:bCs w:val="1"/>
          <w:rtl w:val="0"/>
        </w:rPr>
        <w:t xml:space="preserve">Business Transfers</w:t>
        <w:br w:type="textWrapping"/>
      </w:r>
    </w:p>
    <w:p w:rsidR="00000000" w:rsidDel="00000000" w:rsidP="00000000" w:rsidRDefault="00000000" w:rsidRPr="00000000" w14:paraId="00000009">
      <w:pPr>
        <w:numPr>
          <w:ilvl w:val="1"/>
          <w:numId w:val="2"/>
        </w:numPr>
        <w:spacing w:after="0" w:afterAutospacing="0" w:before="0" w:beforeAutospacing="0" w:lineRule="auto"/>
        <w:ind w:left="1440" w:hanging="360"/>
        <w:rPr/>
      </w:pPr>
      <w:r w:rsidDel="00000000" w:rsidR="00000000" w:rsidRPr="00000000">
        <w:rPr>
          <w:rtl w:val="0"/>
        </w:rPr>
        <w:t xml:space="preserve">When a business or part of a business is sold or transferred to a new employer.</w:t>
      </w:r>
    </w:p>
    <w:p w:rsidR="00000000" w:rsidDel="00000000" w:rsidP="00000000" w:rsidRDefault="00000000" w:rsidRPr="00000000" w14:paraId="0000000A">
      <w:pPr>
        <w:numPr>
          <w:ilvl w:val="1"/>
          <w:numId w:val="2"/>
        </w:numPr>
        <w:spacing w:after="0" w:afterAutospacing="0" w:before="0" w:beforeAutospacing="0" w:lineRule="auto"/>
        <w:ind w:left="1440" w:hanging="360"/>
        <w:rPr/>
      </w:pPr>
      <w:r w:rsidDel="00000000" w:rsidR="00000000" w:rsidRPr="00000000">
        <w:rPr>
          <w:rtl w:val="0"/>
        </w:rPr>
        <w:t xml:space="preserve">The new employer takes over the assets and responsibilities of the business, including employees.</w:t>
      </w:r>
    </w:p>
    <w:p w:rsidR="00000000" w:rsidDel="00000000" w:rsidP="00000000" w:rsidRDefault="00000000" w:rsidRPr="00000000" w14:paraId="0000000B">
      <w:pPr>
        <w:numPr>
          <w:ilvl w:val="0"/>
          <w:numId w:val="2"/>
        </w:numPr>
        <w:spacing w:after="0" w:afterAutospacing="0" w:before="0" w:beforeAutospacing="0" w:lineRule="auto"/>
        <w:ind w:left="720" w:hanging="360"/>
        <w:rPr/>
      </w:pPr>
      <w:r w:rsidDel="00000000" w:rsidR="00000000" w:rsidRPr="00000000">
        <w:rPr>
          <w:b w:val="1"/>
          <w:bCs w:val="1"/>
          <w:rtl w:val="0"/>
        </w:rPr>
        <w:t xml:space="preserve">Service Provision Changes</w:t>
        <w:br w:type="textWrapping"/>
      </w:r>
    </w:p>
    <w:p w:rsidR="00000000" w:rsidDel="00000000" w:rsidP="00000000" w:rsidRDefault="00000000" w:rsidRPr="00000000" w14:paraId="0000000C">
      <w:pPr>
        <w:numPr>
          <w:ilvl w:val="1"/>
          <w:numId w:val="2"/>
        </w:numPr>
        <w:spacing w:after="0" w:afterAutospacing="0" w:before="0" w:beforeAutospacing="0" w:lineRule="auto"/>
        <w:ind w:left="1440" w:hanging="360"/>
        <w:rPr/>
      </w:pPr>
      <w:r w:rsidDel="00000000" w:rsidR="00000000" w:rsidRPr="00000000">
        <w:rPr>
          <w:rtl w:val="0"/>
        </w:rPr>
        <w:t xml:space="preserve">When an organisation outsources, insources, or changes the contractor providing a service (e.g., cleaning, catering, security, or childcare services).</w:t>
      </w:r>
    </w:p>
    <w:p w:rsidR="00000000" w:rsidDel="00000000" w:rsidP="00000000" w:rsidRDefault="00000000" w:rsidRPr="00000000" w14:paraId="0000000D">
      <w:pPr>
        <w:numPr>
          <w:ilvl w:val="1"/>
          <w:numId w:val="2"/>
        </w:numPr>
        <w:spacing w:after="240" w:before="0" w:beforeAutospacing="0" w:lineRule="auto"/>
        <w:ind w:left="1440" w:hanging="360"/>
        <w:rPr/>
      </w:pPr>
      <w:r w:rsidDel="00000000" w:rsidR="00000000" w:rsidRPr="00000000">
        <w:rPr>
          <w:rtl w:val="0"/>
        </w:rPr>
        <w:t xml:space="preserve">The new service provider takes over the work and employees who were previously delivering it.</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2"/>
          <w:szCs w:val="22"/>
        </w:rPr>
      </w:pPr>
      <w:bookmarkStart w:colFirst="0" w:colLast="0" w:name="_fmdnklani199" w:id="4"/>
      <w:bookmarkEnd w:id="4"/>
      <w:r w:rsidDel="00000000" w:rsidR="00000000" w:rsidRPr="00000000">
        <w:rPr>
          <w:b w:val="1"/>
          <w:bCs w:val="1"/>
          <w:color w:val="000000"/>
          <w:sz w:val="22"/>
          <w:szCs w:val="22"/>
          <w:rtl w:val="0"/>
        </w:rPr>
        <w:t xml:space="preserve">Key Protections Under TUPE</w:t>
      </w:r>
    </w:p>
    <w:p w:rsidR="00000000" w:rsidDel="00000000" w:rsidP="00000000" w:rsidRDefault="00000000" w:rsidRPr="00000000" w14:paraId="00000010">
      <w:pPr>
        <w:numPr>
          <w:ilvl w:val="0"/>
          <w:numId w:val="6"/>
        </w:numPr>
        <w:spacing w:after="0" w:afterAutospacing="0" w:before="240" w:lineRule="auto"/>
        <w:ind w:left="720" w:hanging="360"/>
        <w:rPr/>
      </w:pPr>
      <w:r w:rsidDel="00000000" w:rsidR="00000000" w:rsidRPr="00000000">
        <w:rPr>
          <w:b w:val="1"/>
          <w:bCs w:val="1"/>
          <w:rtl w:val="0"/>
        </w:rPr>
        <w:t xml:space="preserve">Automatic Transfer of Employment</w:t>
      </w:r>
      <w:r w:rsidDel="00000000" w:rsidR="00000000" w:rsidRPr="00000000">
        <w:rPr>
          <w:rtl w:val="0"/>
        </w:rPr>
        <w:t xml:space="preserve"> – Employees move to the new employer under the same </w:t>
      </w:r>
      <w:r w:rsidDel="00000000" w:rsidR="00000000" w:rsidRPr="00000000">
        <w:rPr>
          <w:b w:val="1"/>
          <w:bCs w:val="1"/>
          <w:rtl w:val="0"/>
        </w:rPr>
        <w:t xml:space="preserve">terms and conditions</w:t>
      </w:r>
      <w:r w:rsidDel="00000000" w:rsidR="00000000" w:rsidRPr="00000000">
        <w:rPr>
          <w:rtl w:val="0"/>
        </w:rPr>
        <w:t xml:space="preserve"> (pay, holiday entitlement, benefits, etc.).</w:t>
      </w:r>
    </w:p>
    <w:p w:rsidR="00000000" w:rsidDel="00000000" w:rsidP="00000000" w:rsidRDefault="00000000" w:rsidRPr="00000000" w14:paraId="00000011">
      <w:pPr>
        <w:numPr>
          <w:ilvl w:val="0"/>
          <w:numId w:val="6"/>
        </w:numPr>
        <w:spacing w:after="0" w:afterAutospacing="0" w:before="0" w:beforeAutospacing="0" w:lineRule="auto"/>
        <w:ind w:left="720" w:hanging="360"/>
        <w:rPr/>
      </w:pPr>
      <w:r w:rsidDel="00000000" w:rsidR="00000000" w:rsidRPr="00000000">
        <w:rPr>
          <w:b w:val="1"/>
          <w:bCs w:val="1"/>
          <w:rtl w:val="0"/>
        </w:rPr>
        <w:t xml:space="preserve">Continuous Employment Preserved</w:t>
      </w:r>
      <w:r w:rsidDel="00000000" w:rsidR="00000000" w:rsidRPr="00000000">
        <w:rPr>
          <w:rtl w:val="0"/>
        </w:rPr>
        <w:t xml:space="preserve"> – Employees </w:t>
      </w:r>
      <w:r w:rsidDel="00000000" w:rsidR="00000000" w:rsidRPr="00000000">
        <w:rPr>
          <w:b w:val="1"/>
          <w:bCs w:val="1"/>
          <w:rtl w:val="0"/>
        </w:rPr>
        <w:t xml:space="preserve">do not</w:t>
      </w:r>
      <w:r w:rsidDel="00000000" w:rsidR="00000000" w:rsidRPr="00000000">
        <w:rPr>
          <w:rtl w:val="0"/>
        </w:rPr>
        <w:t xml:space="preserve"> lose their length of service; it carries over to the new employer.</w:t>
      </w:r>
    </w:p>
    <w:p w:rsidR="00000000" w:rsidDel="00000000" w:rsidP="00000000" w:rsidRDefault="00000000" w:rsidRPr="00000000" w14:paraId="00000012">
      <w:pPr>
        <w:numPr>
          <w:ilvl w:val="0"/>
          <w:numId w:val="6"/>
        </w:numPr>
        <w:spacing w:after="0" w:afterAutospacing="0" w:before="0" w:beforeAutospacing="0" w:lineRule="auto"/>
        <w:ind w:left="720" w:hanging="360"/>
        <w:rPr/>
      </w:pPr>
      <w:r w:rsidDel="00000000" w:rsidR="00000000" w:rsidRPr="00000000">
        <w:rPr>
          <w:b w:val="1"/>
          <w:bCs w:val="1"/>
          <w:rtl w:val="0"/>
        </w:rPr>
        <w:t xml:space="preserve">Collective Agreements Apply</w:t>
      </w:r>
      <w:r w:rsidDel="00000000" w:rsidR="00000000" w:rsidRPr="00000000">
        <w:rPr>
          <w:rtl w:val="0"/>
        </w:rPr>
        <w:t xml:space="preserve"> – Any agreements made with trade unions or employee representatives remain in effect.</w:t>
      </w:r>
    </w:p>
    <w:p w:rsidR="00000000" w:rsidDel="00000000" w:rsidP="00000000" w:rsidRDefault="00000000" w:rsidRPr="00000000" w14:paraId="00000013">
      <w:pPr>
        <w:numPr>
          <w:ilvl w:val="0"/>
          <w:numId w:val="6"/>
        </w:numPr>
        <w:spacing w:after="240" w:before="0" w:beforeAutospacing="0" w:lineRule="auto"/>
        <w:ind w:left="720" w:hanging="360"/>
        <w:rPr/>
      </w:pPr>
      <w:r w:rsidDel="00000000" w:rsidR="00000000" w:rsidRPr="00000000">
        <w:rPr>
          <w:b w:val="1"/>
          <w:bCs w:val="1"/>
          <w:rtl w:val="0"/>
        </w:rPr>
        <w:t xml:space="preserve">Protection Against Dismissal</w:t>
      </w:r>
      <w:r w:rsidDel="00000000" w:rsidR="00000000" w:rsidRPr="00000000">
        <w:rPr>
          <w:rtl w:val="0"/>
        </w:rPr>
        <w:t xml:space="preserve"> – Employees cannot be dismissed solely because of the TUPE transfer unless there is an </w:t>
      </w:r>
      <w:r w:rsidDel="00000000" w:rsidR="00000000" w:rsidRPr="00000000">
        <w:rPr>
          <w:b w:val="1"/>
          <w:bCs w:val="1"/>
          <w:rtl w:val="0"/>
        </w:rPr>
        <w:t xml:space="preserve">economic, technical, or organisational</w:t>
      </w:r>
      <w:r w:rsidDel="00000000" w:rsidR="00000000" w:rsidRPr="00000000">
        <w:rPr>
          <w:rtl w:val="0"/>
        </w:rPr>
        <w:t xml:space="preserve"> (ETO) reason that requires changes in staffing.</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2"/>
          <w:szCs w:val="22"/>
        </w:rPr>
      </w:pPr>
      <w:bookmarkStart w:colFirst="0" w:colLast="0" w:name="_v17ph2almh2e" w:id="5"/>
      <w:bookmarkEnd w:id="5"/>
      <w:r w:rsidDel="00000000" w:rsidR="00000000" w:rsidRPr="00000000">
        <w:rPr>
          <w:b w:val="1"/>
          <w:bCs w:val="1"/>
          <w:color w:val="000000"/>
          <w:sz w:val="22"/>
          <w:szCs w:val="22"/>
          <w:rtl w:val="0"/>
        </w:rPr>
        <w:t xml:space="preserve">Employer Responsibilities During TUPE</w:t>
      </w:r>
    </w:p>
    <w:p w:rsidR="00000000" w:rsidDel="00000000" w:rsidP="00000000" w:rsidRDefault="00000000" w:rsidRPr="00000000" w14:paraId="00000016">
      <w:pPr>
        <w:numPr>
          <w:ilvl w:val="0"/>
          <w:numId w:val="5"/>
        </w:numPr>
        <w:spacing w:after="0" w:afterAutospacing="0" w:before="240" w:lineRule="auto"/>
        <w:ind w:left="720" w:hanging="360"/>
        <w:rPr/>
      </w:pPr>
      <w:r w:rsidDel="00000000" w:rsidR="00000000" w:rsidRPr="00000000">
        <w:rPr>
          <w:b w:val="1"/>
          <w:bCs w:val="1"/>
          <w:rtl w:val="0"/>
        </w:rPr>
        <w:t xml:space="preserve">Consultation</w:t>
      </w:r>
      <w:r w:rsidDel="00000000" w:rsidR="00000000" w:rsidRPr="00000000">
        <w:rPr>
          <w:rtl w:val="0"/>
        </w:rPr>
        <w:t xml:space="preserve"> – Employers must inform and consult with affected employees or their representatives about the transfer.</w:t>
      </w:r>
    </w:p>
    <w:p w:rsidR="00000000" w:rsidDel="00000000" w:rsidP="00000000" w:rsidRDefault="00000000" w:rsidRPr="00000000" w14:paraId="00000017">
      <w:pPr>
        <w:numPr>
          <w:ilvl w:val="0"/>
          <w:numId w:val="5"/>
        </w:numPr>
        <w:spacing w:after="0" w:afterAutospacing="0" w:before="0" w:beforeAutospacing="0" w:lineRule="auto"/>
        <w:ind w:left="720" w:hanging="360"/>
        <w:rPr/>
      </w:pPr>
      <w:r w:rsidDel="00000000" w:rsidR="00000000" w:rsidRPr="00000000">
        <w:rPr>
          <w:b w:val="1"/>
          <w:bCs w:val="1"/>
          <w:rtl w:val="0"/>
        </w:rPr>
        <w:t xml:space="preserve">Providing Employee Liability Information</w:t>
      </w:r>
      <w:r w:rsidDel="00000000" w:rsidR="00000000" w:rsidRPr="00000000">
        <w:rPr>
          <w:rtl w:val="0"/>
        </w:rPr>
        <w:t xml:space="preserve"> – The outgoing employer must share details of transferring employees (e.g., contracts, grievances, disciplinary records) with the incoming employer.</w:t>
      </w:r>
    </w:p>
    <w:p w:rsidR="00000000" w:rsidDel="00000000" w:rsidP="00000000" w:rsidRDefault="00000000" w:rsidRPr="00000000" w14:paraId="00000018">
      <w:pPr>
        <w:numPr>
          <w:ilvl w:val="0"/>
          <w:numId w:val="5"/>
        </w:numPr>
        <w:spacing w:after="240" w:before="0" w:beforeAutospacing="0" w:lineRule="auto"/>
        <w:ind w:left="720" w:hanging="360"/>
        <w:rPr/>
      </w:pPr>
      <w:r w:rsidDel="00000000" w:rsidR="00000000" w:rsidRPr="00000000">
        <w:rPr>
          <w:b w:val="1"/>
          <w:bCs w:val="1"/>
          <w:rtl w:val="0"/>
        </w:rPr>
        <w:t xml:space="preserve">Honouring Existing Contracts</w:t>
      </w:r>
      <w:r w:rsidDel="00000000" w:rsidR="00000000" w:rsidRPr="00000000">
        <w:rPr>
          <w:rtl w:val="0"/>
        </w:rPr>
        <w:t xml:space="preserve"> – The new employer must uphold all existing contractual terms unless changes are negotiated.</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2"/>
          <w:szCs w:val="22"/>
        </w:rPr>
      </w:pPr>
      <w:bookmarkStart w:colFirst="0" w:colLast="0" w:name="_yc3r2ll2colc" w:id="6"/>
      <w:bookmarkEnd w:id="6"/>
      <w:r w:rsidDel="00000000" w:rsidR="00000000" w:rsidRPr="00000000">
        <w:rPr>
          <w:b w:val="1"/>
          <w:bCs w:val="1"/>
          <w:color w:val="000000"/>
          <w:sz w:val="22"/>
          <w:szCs w:val="22"/>
          <w:rtl w:val="0"/>
        </w:rPr>
        <w:t xml:space="preserve">Can TUPE Terms Be Changed?</w:t>
      </w:r>
    </w:p>
    <w:p w:rsidR="00000000" w:rsidDel="00000000" w:rsidP="00000000" w:rsidRDefault="00000000" w:rsidRPr="00000000" w14:paraId="0000001B">
      <w:pPr>
        <w:spacing w:after="240" w:before="240" w:lineRule="auto"/>
        <w:rPr/>
      </w:pPr>
      <w:r w:rsidDel="00000000" w:rsidR="00000000" w:rsidRPr="00000000">
        <w:rPr>
          <w:rtl w:val="0"/>
        </w:rPr>
        <w:t xml:space="preserve">Employers </w:t>
      </w:r>
      <w:r w:rsidDel="00000000" w:rsidR="00000000" w:rsidRPr="00000000">
        <w:rPr>
          <w:b w:val="1"/>
          <w:bCs w:val="1"/>
          <w:rtl w:val="0"/>
        </w:rPr>
        <w:t xml:space="preserve">cannot</w:t>
      </w:r>
      <w:r w:rsidDel="00000000" w:rsidR="00000000" w:rsidRPr="00000000">
        <w:rPr>
          <w:rtl w:val="0"/>
        </w:rPr>
        <w:t xml:space="preserve"> change employees' contracts simply because of the TUPE transfer. However, changes may be made if:</w:t>
      </w:r>
    </w:p>
    <w:p w:rsidR="00000000" w:rsidDel="00000000" w:rsidP="00000000" w:rsidRDefault="00000000" w:rsidRPr="00000000" w14:paraId="0000001C">
      <w:pPr>
        <w:numPr>
          <w:ilvl w:val="0"/>
          <w:numId w:val="3"/>
        </w:numPr>
        <w:spacing w:after="0" w:afterAutospacing="0" w:before="240" w:lineRule="auto"/>
        <w:ind w:left="720" w:hanging="360"/>
        <w:rPr/>
      </w:pPr>
      <w:r w:rsidDel="00000000" w:rsidR="00000000" w:rsidRPr="00000000">
        <w:rPr>
          <w:rtl w:val="0"/>
        </w:rPr>
        <w:t xml:space="preserve">There is an </w:t>
      </w:r>
      <w:r w:rsidDel="00000000" w:rsidR="00000000" w:rsidRPr="00000000">
        <w:rPr>
          <w:b w:val="1"/>
          <w:bCs w:val="1"/>
          <w:rtl w:val="0"/>
        </w:rPr>
        <w:t xml:space="preserve">agreed business reason</w:t>
      </w:r>
      <w:r w:rsidDel="00000000" w:rsidR="00000000" w:rsidRPr="00000000">
        <w:rPr>
          <w:rtl w:val="0"/>
        </w:rPr>
        <w:t xml:space="preserve"> (economic, technical, or organisational).</w:t>
      </w:r>
    </w:p>
    <w:p w:rsidR="00000000" w:rsidDel="00000000" w:rsidP="00000000" w:rsidRDefault="00000000" w:rsidRPr="00000000" w14:paraId="0000001D">
      <w:pPr>
        <w:numPr>
          <w:ilvl w:val="0"/>
          <w:numId w:val="3"/>
        </w:numPr>
        <w:spacing w:after="240" w:before="0" w:beforeAutospacing="0" w:lineRule="auto"/>
        <w:ind w:left="720" w:hanging="360"/>
        <w:rPr/>
      </w:pPr>
      <w:r w:rsidDel="00000000" w:rsidR="00000000" w:rsidRPr="00000000">
        <w:rPr>
          <w:rtl w:val="0"/>
        </w:rPr>
        <w:t xml:space="preserve">Employees </w:t>
      </w:r>
      <w:r w:rsidDel="00000000" w:rsidR="00000000" w:rsidRPr="00000000">
        <w:rPr>
          <w:b w:val="1"/>
          <w:bCs w:val="1"/>
          <w:rtl w:val="0"/>
        </w:rPr>
        <w:t xml:space="preserve">agree voluntarily</w:t>
      </w:r>
      <w:r w:rsidDel="00000000" w:rsidR="00000000" w:rsidRPr="00000000">
        <w:rPr>
          <w:rtl w:val="0"/>
        </w:rPr>
        <w:t xml:space="preserve"> to the changes.</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2"/>
          <w:szCs w:val="22"/>
        </w:rPr>
      </w:pPr>
      <w:bookmarkStart w:colFirst="0" w:colLast="0" w:name="_9gkw0li8tf13" w:id="7"/>
      <w:bookmarkEnd w:id="7"/>
      <w:r w:rsidDel="00000000" w:rsidR="00000000" w:rsidRPr="00000000">
        <w:rPr>
          <w:b w:val="1"/>
          <w:bCs w:val="1"/>
          <w:color w:val="000000"/>
          <w:sz w:val="22"/>
          <w:szCs w:val="22"/>
          <w:rtl w:val="0"/>
        </w:rPr>
        <w:t xml:space="preserve">Why is TUPE Important?</w:t>
      </w:r>
    </w:p>
    <w:p w:rsidR="00000000" w:rsidDel="00000000" w:rsidP="00000000" w:rsidRDefault="00000000" w:rsidRPr="00000000" w14:paraId="00000020">
      <w:pPr>
        <w:numPr>
          <w:ilvl w:val="0"/>
          <w:numId w:val="11"/>
        </w:numPr>
        <w:spacing w:after="0" w:afterAutospacing="0" w:before="240" w:lineRule="auto"/>
        <w:ind w:left="720" w:hanging="360"/>
        <w:rPr/>
      </w:pPr>
      <w:r w:rsidDel="00000000" w:rsidR="00000000" w:rsidRPr="00000000">
        <w:rPr>
          <w:b w:val="1"/>
          <w:bCs w:val="1"/>
          <w:rtl w:val="0"/>
        </w:rPr>
        <w:t xml:space="preserve">Protects Employees' Rights</w:t>
      </w:r>
      <w:r w:rsidDel="00000000" w:rsidR="00000000" w:rsidRPr="00000000">
        <w:rPr>
          <w:rtl w:val="0"/>
        </w:rPr>
        <w:t xml:space="preserve"> – Ensures fair treatment when businesses or services change hands.</w:t>
      </w:r>
    </w:p>
    <w:p w:rsidR="00000000" w:rsidDel="00000000" w:rsidP="00000000" w:rsidRDefault="00000000" w:rsidRPr="00000000" w14:paraId="00000021">
      <w:pPr>
        <w:numPr>
          <w:ilvl w:val="0"/>
          <w:numId w:val="11"/>
        </w:numPr>
        <w:spacing w:after="0" w:afterAutospacing="0" w:before="0" w:beforeAutospacing="0" w:lineRule="auto"/>
        <w:ind w:left="720" w:hanging="360"/>
        <w:rPr/>
      </w:pPr>
      <w:r w:rsidDel="00000000" w:rsidR="00000000" w:rsidRPr="00000000">
        <w:rPr>
          <w:b w:val="1"/>
          <w:bCs w:val="1"/>
          <w:rtl w:val="0"/>
        </w:rPr>
        <w:t xml:space="preserve">Provides Job Security</w:t>
      </w:r>
      <w:r w:rsidDel="00000000" w:rsidR="00000000" w:rsidRPr="00000000">
        <w:rPr>
          <w:rtl w:val="0"/>
        </w:rPr>
        <w:t xml:space="preserve"> – Prevents employees from being unfairly dismissed or losing key benefits.</w:t>
      </w:r>
    </w:p>
    <w:p w:rsidR="00000000" w:rsidDel="00000000" w:rsidP="00000000" w:rsidRDefault="00000000" w:rsidRPr="00000000" w14:paraId="00000022">
      <w:pPr>
        <w:numPr>
          <w:ilvl w:val="0"/>
          <w:numId w:val="11"/>
        </w:numPr>
        <w:spacing w:after="240" w:before="0" w:beforeAutospacing="0" w:lineRule="auto"/>
        <w:ind w:left="720" w:hanging="360"/>
        <w:rPr/>
      </w:pPr>
      <w:r w:rsidDel="00000000" w:rsidR="00000000" w:rsidRPr="00000000">
        <w:rPr>
          <w:b w:val="1"/>
          <w:bCs w:val="1"/>
          <w:rtl w:val="0"/>
        </w:rPr>
        <w:t xml:space="preserve">Creates a Clear Legal Framework</w:t>
      </w:r>
      <w:r w:rsidDel="00000000" w:rsidR="00000000" w:rsidRPr="00000000">
        <w:rPr>
          <w:rtl w:val="0"/>
        </w:rPr>
        <w:t xml:space="preserve"> – Helps both outgoing and incoming employers manage workforce transitions fairly and legally.</w:t>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codx1juvxwew" w:id="8"/>
      <w:bookmarkEnd w:id="8"/>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xvmlk9lc9vi8" w:id="9"/>
      <w:bookmarkEnd w:id="9"/>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qn4bjpejgwnc" w:id="10"/>
      <w:bookmarkEnd w:id="10"/>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jc w:val="center"/>
        <w:rPr>
          <w:b w:val="1"/>
          <w:bCs w:val="1"/>
          <w:color w:val="000000"/>
          <w:sz w:val="26"/>
          <w:szCs w:val="26"/>
          <w:u w:val="single"/>
        </w:rPr>
      </w:pPr>
      <w:bookmarkStart w:colFirst="0" w:colLast="0" w:name="_pc7k6p2gr7qr" w:id="11"/>
      <w:bookmarkEnd w:id="11"/>
      <w:r w:rsidDel="00000000" w:rsidR="00000000" w:rsidRPr="00000000">
        <w:rPr>
          <w:b w:val="1"/>
          <w:bCs w:val="1"/>
          <w:color w:val="000000"/>
          <w:sz w:val="26"/>
          <w:szCs w:val="26"/>
          <w:u w:val="single"/>
          <w:rtl w:val="0"/>
        </w:rPr>
        <w:t xml:space="preserve">The TUPE Process and Timeline</w:t>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la22g68ldfu7" w:id="12"/>
      <w:bookmarkEnd w:id="12"/>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2"/>
          <w:szCs w:val="22"/>
        </w:rPr>
      </w:pPr>
      <w:bookmarkStart w:colFirst="0" w:colLast="0" w:name="_jxoxewc781ih" w:id="13"/>
      <w:bookmarkEnd w:id="13"/>
      <w:r w:rsidDel="00000000" w:rsidR="00000000" w:rsidRPr="00000000">
        <w:rPr>
          <w:b w:val="1"/>
          <w:bCs w:val="1"/>
          <w:color w:val="000000"/>
          <w:sz w:val="22"/>
          <w:szCs w:val="22"/>
          <w:rtl w:val="0"/>
        </w:rPr>
        <w:t xml:space="preserve">Step 1: Identifying a TUPE Transfer</w:t>
      </w:r>
    </w:p>
    <w:p w:rsidR="00000000" w:rsidDel="00000000" w:rsidP="00000000" w:rsidRDefault="00000000" w:rsidRPr="00000000" w14:paraId="00000029">
      <w:pPr>
        <w:spacing w:after="240" w:before="240" w:lineRule="auto"/>
        <w:rPr>
          <w:b w:val="1"/>
          <w:bCs w:val="1"/>
        </w:rPr>
      </w:pP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When?</w:t>
      </w:r>
      <w:r w:rsidDel="00000000" w:rsidR="00000000" w:rsidRPr="00000000">
        <w:rPr>
          <w:rFonts w:ascii="Arial Unicode MS" w:cs="Arial Unicode MS" w:eastAsia="Arial Unicode MS" w:hAnsi="Arial Unicode MS"/>
          <w:rtl w:val="0"/>
        </w:rPr>
        <w:t xml:space="preserve"> – As soon as a business transfer or service provision change is planned.</w:t>
        <w:br w:type="textWrapping"/>
        <w:t xml:space="preserve"> ✅ </w:t>
      </w:r>
      <w:r w:rsidDel="00000000" w:rsidR="00000000" w:rsidRPr="00000000">
        <w:rPr>
          <w:b w:val="1"/>
          <w:bCs w:val="1"/>
          <w:rtl w:val="0"/>
        </w:rPr>
        <w:t xml:space="preserve">Who is Responsible?</w:t>
      </w:r>
      <w:r w:rsidDel="00000000" w:rsidR="00000000" w:rsidRPr="00000000">
        <w:rPr>
          <w:rtl w:val="0"/>
        </w:rPr>
        <w:t xml:space="preserve"> – The current employer (</w:t>
      </w:r>
      <w:r w:rsidDel="00000000" w:rsidR="00000000" w:rsidRPr="00000000">
        <w:rPr>
          <w:b w:val="1"/>
          <w:bCs w:val="1"/>
          <w:rtl w:val="0"/>
        </w:rPr>
        <w:t xml:space="preserve">outgoing employer</w:t>
      </w:r>
      <w:r w:rsidDel="00000000" w:rsidR="00000000" w:rsidRPr="00000000">
        <w:rPr>
          <w:rtl w:val="0"/>
        </w:rPr>
        <w:t xml:space="preserve">) and the new employer (</w:t>
      </w:r>
      <w:r w:rsidDel="00000000" w:rsidR="00000000" w:rsidRPr="00000000">
        <w:rPr>
          <w:b w:val="1"/>
          <w:bCs w:val="1"/>
          <w:rtl w:val="0"/>
        </w:rPr>
        <w:t xml:space="preserve">incoming employer</w:t>
      </w:r>
      <w:r w:rsidDel="00000000" w:rsidR="00000000" w:rsidRPr="00000000">
        <w:rPr>
          <w:rFonts w:ascii="Arial Unicode MS" w:cs="Arial Unicode MS" w:eastAsia="Arial Unicode MS" w:hAnsi="Arial Unicode MS"/>
          <w:rtl w:val="0"/>
        </w:rPr>
        <w:t xml:space="preserve">).</w:t>
        <w:br w:type="textWrapping"/>
        <w:t xml:space="preserve"> ✅ </w:t>
      </w:r>
      <w:r w:rsidDel="00000000" w:rsidR="00000000" w:rsidRPr="00000000">
        <w:rPr>
          <w:b w:val="1"/>
          <w:bCs w:val="1"/>
          <w:rtl w:val="0"/>
        </w:rPr>
        <w:t xml:space="preserve">What Happens?</w:t>
      </w:r>
    </w:p>
    <w:p w:rsidR="00000000" w:rsidDel="00000000" w:rsidP="00000000" w:rsidRDefault="00000000" w:rsidRPr="00000000" w14:paraId="0000002A">
      <w:pPr>
        <w:numPr>
          <w:ilvl w:val="0"/>
          <w:numId w:val="10"/>
        </w:numPr>
        <w:spacing w:after="0" w:afterAutospacing="0" w:before="240" w:lineRule="auto"/>
        <w:ind w:left="720" w:hanging="360"/>
        <w:rPr/>
      </w:pPr>
      <w:r w:rsidDel="00000000" w:rsidR="00000000" w:rsidRPr="00000000">
        <w:rPr>
          <w:rtl w:val="0"/>
        </w:rPr>
        <w:t xml:space="preserve">The employers determine whether TUPE applies to the transfer.</w:t>
      </w:r>
    </w:p>
    <w:p w:rsidR="00000000" w:rsidDel="00000000" w:rsidP="00000000" w:rsidRDefault="00000000" w:rsidRPr="00000000" w14:paraId="0000002B">
      <w:pPr>
        <w:numPr>
          <w:ilvl w:val="0"/>
          <w:numId w:val="10"/>
        </w:numPr>
        <w:spacing w:after="240" w:before="0" w:beforeAutospacing="0" w:lineRule="auto"/>
        <w:ind w:left="720" w:hanging="360"/>
        <w:rPr/>
      </w:pPr>
      <w:r w:rsidDel="00000000" w:rsidR="00000000" w:rsidRPr="00000000">
        <w:rPr>
          <w:rtl w:val="0"/>
        </w:rPr>
        <w:t xml:space="preserve">If TUPE applies, all affected employees must be notified.</w:t>
      </w:r>
    </w:p>
    <w:p w:rsidR="00000000" w:rsidDel="00000000" w:rsidP="00000000" w:rsidRDefault="00000000" w:rsidRPr="00000000" w14:paraId="0000002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2"/>
          <w:szCs w:val="22"/>
        </w:rPr>
      </w:pPr>
      <w:bookmarkStart w:colFirst="0" w:colLast="0" w:name="_rl4l0hl7mecd" w:id="14"/>
      <w:bookmarkEnd w:id="14"/>
      <w:r w:rsidDel="00000000" w:rsidR="00000000" w:rsidRPr="00000000">
        <w:rPr>
          <w:b w:val="1"/>
          <w:bCs w:val="1"/>
          <w:color w:val="000000"/>
          <w:sz w:val="22"/>
          <w:szCs w:val="22"/>
          <w:rtl w:val="0"/>
        </w:rPr>
        <w:t xml:space="preserve">Step 2: Informing and Consulting Employees</w:t>
      </w:r>
    </w:p>
    <w:p w:rsidR="00000000" w:rsidDel="00000000" w:rsidP="00000000" w:rsidRDefault="00000000" w:rsidRPr="00000000" w14:paraId="0000002E">
      <w:pPr>
        <w:spacing w:after="240" w:before="240" w:lineRule="auto"/>
        <w:rPr>
          <w:b w:val="1"/>
          <w:bCs w:val="1"/>
        </w:rPr>
      </w:pP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When?</w:t>
      </w:r>
      <w:r w:rsidDel="00000000" w:rsidR="00000000" w:rsidRPr="00000000">
        <w:rPr>
          <w:rtl w:val="0"/>
        </w:rPr>
        <w:t xml:space="preserve"> – At least </w:t>
      </w:r>
      <w:r w:rsidDel="00000000" w:rsidR="00000000" w:rsidRPr="00000000">
        <w:rPr>
          <w:b w:val="1"/>
          <w:bCs w:val="1"/>
          <w:rtl w:val="0"/>
        </w:rPr>
        <w:t xml:space="preserve">28 days before</w:t>
      </w:r>
      <w:r w:rsidDel="00000000" w:rsidR="00000000" w:rsidRPr="00000000">
        <w:rPr>
          <w:rFonts w:ascii="Arial Unicode MS" w:cs="Arial Unicode MS" w:eastAsia="Arial Unicode MS" w:hAnsi="Arial Unicode MS"/>
          <w:rtl w:val="0"/>
        </w:rPr>
        <w:t xml:space="preserve"> the transfer (or as soon as reasonably possible).</w:t>
        <w:br w:type="textWrapping"/>
        <w:t xml:space="preserve"> ✅ </w:t>
      </w:r>
      <w:r w:rsidDel="00000000" w:rsidR="00000000" w:rsidRPr="00000000">
        <w:rPr>
          <w:b w:val="1"/>
          <w:bCs w:val="1"/>
          <w:rtl w:val="0"/>
        </w:rPr>
        <w:t xml:space="preserve">Who is Responsible?</w:t>
      </w:r>
      <w:r w:rsidDel="00000000" w:rsidR="00000000" w:rsidRPr="00000000">
        <w:rPr>
          <w:rtl w:val="0"/>
        </w:rPr>
        <w:t xml:space="preserve"> – The </w:t>
      </w:r>
      <w:r w:rsidDel="00000000" w:rsidR="00000000" w:rsidRPr="00000000">
        <w:rPr>
          <w:b w:val="1"/>
          <w:bCs w:val="1"/>
          <w:rtl w:val="0"/>
        </w:rPr>
        <w:t xml:space="preserve">outgoing employer</w:t>
      </w:r>
      <w:r w:rsidDel="00000000" w:rsidR="00000000" w:rsidRPr="00000000">
        <w:rPr>
          <w:rFonts w:ascii="Arial Unicode MS" w:cs="Arial Unicode MS" w:eastAsia="Arial Unicode MS" w:hAnsi="Arial Unicode MS"/>
          <w:rtl w:val="0"/>
        </w:rPr>
        <w:t xml:space="preserve"> (current employer).</w:t>
        <w:br w:type="textWrapping"/>
        <w:t xml:space="preserve"> ✅ </w:t>
      </w:r>
      <w:r w:rsidDel="00000000" w:rsidR="00000000" w:rsidRPr="00000000">
        <w:rPr>
          <w:b w:val="1"/>
          <w:bCs w:val="1"/>
          <w:rtl w:val="0"/>
        </w:rPr>
        <w:t xml:space="preserve">What Happens?</w:t>
      </w:r>
    </w:p>
    <w:p w:rsidR="00000000" w:rsidDel="00000000" w:rsidP="00000000" w:rsidRDefault="00000000" w:rsidRPr="00000000" w14:paraId="0000002F">
      <w:pPr>
        <w:numPr>
          <w:ilvl w:val="0"/>
          <w:numId w:val="8"/>
        </w:numPr>
        <w:spacing w:after="0" w:afterAutospacing="0" w:before="240" w:lineRule="auto"/>
        <w:ind w:left="720" w:hanging="360"/>
        <w:rPr/>
      </w:pPr>
      <w:r w:rsidDel="00000000" w:rsidR="00000000" w:rsidRPr="00000000">
        <w:rPr>
          <w:rtl w:val="0"/>
        </w:rPr>
        <w:t xml:space="preserve">Employees (or their representatives, e.g., a trade union) must be </w:t>
      </w:r>
      <w:r w:rsidDel="00000000" w:rsidR="00000000" w:rsidRPr="00000000">
        <w:rPr>
          <w:b w:val="1"/>
          <w:bCs w:val="1"/>
          <w:rtl w:val="0"/>
        </w:rPr>
        <w:t xml:space="preserve">formally informed</w:t>
      </w:r>
      <w:r w:rsidDel="00000000" w:rsidR="00000000" w:rsidRPr="00000000">
        <w:rPr>
          <w:rtl w:val="0"/>
        </w:rPr>
        <w:t xml:space="preserve"> of the transfer.</w:t>
      </w:r>
    </w:p>
    <w:p w:rsidR="00000000" w:rsidDel="00000000" w:rsidP="00000000" w:rsidRDefault="00000000" w:rsidRPr="00000000" w14:paraId="00000030">
      <w:pPr>
        <w:numPr>
          <w:ilvl w:val="0"/>
          <w:numId w:val="8"/>
        </w:numPr>
        <w:spacing w:after="0" w:afterAutospacing="0" w:before="0" w:beforeAutospacing="0" w:lineRule="auto"/>
        <w:ind w:left="720" w:hanging="360"/>
        <w:rPr/>
      </w:pPr>
      <w:r w:rsidDel="00000000" w:rsidR="00000000" w:rsidRPr="00000000">
        <w:rPr>
          <w:rtl w:val="0"/>
        </w:rPr>
        <w:t xml:space="preserve">The employer must share:</w:t>
      </w:r>
    </w:p>
    <w:p w:rsidR="00000000" w:rsidDel="00000000" w:rsidP="00000000" w:rsidRDefault="00000000" w:rsidRPr="00000000" w14:paraId="00000031">
      <w:pPr>
        <w:numPr>
          <w:ilvl w:val="1"/>
          <w:numId w:val="8"/>
        </w:numPr>
        <w:spacing w:after="0" w:afterAutospacing="0" w:before="0" w:beforeAutospacing="0" w:lineRule="auto"/>
        <w:ind w:left="1440" w:hanging="360"/>
        <w:rPr/>
      </w:pPr>
      <w:r w:rsidDel="00000000" w:rsidR="00000000" w:rsidRPr="00000000">
        <w:rPr>
          <w:rtl w:val="0"/>
        </w:rPr>
        <w:t xml:space="preserve">The </w:t>
      </w:r>
      <w:r w:rsidDel="00000000" w:rsidR="00000000" w:rsidRPr="00000000">
        <w:rPr>
          <w:b w:val="1"/>
          <w:bCs w:val="1"/>
          <w:rtl w:val="0"/>
        </w:rPr>
        <w:t xml:space="preserve">reason</w:t>
      </w:r>
      <w:r w:rsidDel="00000000" w:rsidR="00000000" w:rsidRPr="00000000">
        <w:rPr>
          <w:rtl w:val="0"/>
        </w:rPr>
        <w:t xml:space="preserve"> for the transfer.</w:t>
      </w:r>
    </w:p>
    <w:p w:rsidR="00000000" w:rsidDel="00000000" w:rsidP="00000000" w:rsidRDefault="00000000" w:rsidRPr="00000000" w14:paraId="00000032">
      <w:pPr>
        <w:numPr>
          <w:ilvl w:val="1"/>
          <w:numId w:val="8"/>
        </w:numPr>
        <w:spacing w:after="0" w:afterAutospacing="0" w:before="0" w:beforeAutospacing="0" w:lineRule="auto"/>
        <w:ind w:left="1440" w:hanging="360"/>
        <w:rPr/>
      </w:pPr>
      <w:r w:rsidDel="00000000" w:rsidR="00000000" w:rsidRPr="00000000">
        <w:rPr>
          <w:rtl w:val="0"/>
        </w:rPr>
        <w:t xml:space="preserve">The </w:t>
      </w:r>
      <w:r w:rsidDel="00000000" w:rsidR="00000000" w:rsidRPr="00000000">
        <w:rPr>
          <w:b w:val="1"/>
          <w:bCs w:val="1"/>
          <w:rtl w:val="0"/>
        </w:rPr>
        <w:t xml:space="preserve">expected transfer date</w:t>
      </w:r>
      <w:r w:rsidDel="00000000" w:rsidR="00000000" w:rsidRPr="00000000">
        <w:rPr>
          <w:rtl w:val="0"/>
        </w:rPr>
        <w:t xml:space="preserve">.</w:t>
      </w:r>
    </w:p>
    <w:p w:rsidR="00000000" w:rsidDel="00000000" w:rsidP="00000000" w:rsidRDefault="00000000" w:rsidRPr="00000000" w14:paraId="00000033">
      <w:pPr>
        <w:numPr>
          <w:ilvl w:val="1"/>
          <w:numId w:val="8"/>
        </w:numPr>
        <w:spacing w:after="0" w:afterAutospacing="0" w:before="0" w:beforeAutospacing="0" w:lineRule="auto"/>
        <w:ind w:left="1440" w:hanging="360"/>
        <w:rPr/>
      </w:pPr>
      <w:r w:rsidDel="00000000" w:rsidR="00000000" w:rsidRPr="00000000">
        <w:rPr>
          <w:rtl w:val="0"/>
        </w:rPr>
        <w:t xml:space="preserve">Any changes to </w:t>
      </w:r>
      <w:r w:rsidDel="00000000" w:rsidR="00000000" w:rsidRPr="00000000">
        <w:rPr>
          <w:b w:val="1"/>
          <w:bCs w:val="1"/>
          <w:rtl w:val="0"/>
        </w:rPr>
        <w:t xml:space="preserve">working conditions or policies</w:t>
      </w:r>
      <w:r w:rsidDel="00000000" w:rsidR="00000000" w:rsidRPr="00000000">
        <w:rPr>
          <w:rtl w:val="0"/>
        </w:rPr>
        <w:t xml:space="preserve">.</w:t>
      </w:r>
    </w:p>
    <w:p w:rsidR="00000000" w:rsidDel="00000000" w:rsidP="00000000" w:rsidRDefault="00000000" w:rsidRPr="00000000" w14:paraId="00000034">
      <w:pPr>
        <w:numPr>
          <w:ilvl w:val="1"/>
          <w:numId w:val="8"/>
        </w:numPr>
        <w:spacing w:after="0" w:afterAutospacing="0" w:before="0" w:beforeAutospacing="0" w:lineRule="auto"/>
        <w:ind w:left="1440" w:hanging="360"/>
        <w:rPr/>
      </w:pPr>
      <w:r w:rsidDel="00000000" w:rsidR="00000000" w:rsidRPr="00000000">
        <w:rPr>
          <w:rtl w:val="0"/>
        </w:rPr>
        <w:t xml:space="preserve">The number of employees affected and their rights under TUPE.</w:t>
      </w:r>
    </w:p>
    <w:p w:rsidR="00000000" w:rsidDel="00000000" w:rsidP="00000000" w:rsidRDefault="00000000" w:rsidRPr="00000000" w14:paraId="00000035">
      <w:pPr>
        <w:numPr>
          <w:ilvl w:val="0"/>
          <w:numId w:val="8"/>
        </w:numPr>
        <w:spacing w:after="240" w:before="0" w:beforeAutospacing="0" w:lineRule="auto"/>
        <w:ind w:left="720" w:hanging="360"/>
        <w:rPr/>
      </w:pPr>
      <w:r w:rsidDel="00000000" w:rsidR="00000000" w:rsidRPr="00000000">
        <w:rPr>
          <w:rtl w:val="0"/>
        </w:rPr>
        <w:t xml:space="preserve">If any changes are proposed, employers must </w:t>
      </w:r>
      <w:r w:rsidDel="00000000" w:rsidR="00000000" w:rsidRPr="00000000">
        <w:rPr>
          <w:b w:val="1"/>
          <w:bCs w:val="1"/>
          <w:rtl w:val="0"/>
        </w:rPr>
        <w:t xml:space="preserve">consult employees</w:t>
      </w:r>
      <w:r w:rsidDel="00000000" w:rsidR="00000000" w:rsidRPr="00000000">
        <w:rPr>
          <w:rtl w:val="0"/>
        </w:rPr>
        <w:t xml:space="preserve"> before making decisions.</w:t>
      </w:r>
    </w:p>
    <w:p w:rsidR="00000000" w:rsidDel="00000000" w:rsidP="00000000" w:rsidRDefault="00000000" w:rsidRPr="00000000" w14:paraId="0000003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2"/>
          <w:szCs w:val="22"/>
        </w:rPr>
      </w:pPr>
      <w:bookmarkStart w:colFirst="0" w:colLast="0" w:name="_g6n0owscia0s" w:id="15"/>
      <w:bookmarkEnd w:id="15"/>
      <w:r w:rsidDel="00000000" w:rsidR="00000000" w:rsidRPr="00000000">
        <w:rPr>
          <w:b w:val="1"/>
          <w:bCs w:val="1"/>
          <w:color w:val="000000"/>
          <w:sz w:val="22"/>
          <w:szCs w:val="22"/>
          <w:rtl w:val="0"/>
        </w:rPr>
        <w:t xml:space="preserve">Step 3: Employee Liability Information (ELI) Transfer</w:t>
      </w:r>
    </w:p>
    <w:p w:rsidR="00000000" w:rsidDel="00000000" w:rsidP="00000000" w:rsidRDefault="00000000" w:rsidRPr="00000000" w14:paraId="00000038">
      <w:pPr>
        <w:spacing w:after="240" w:before="240" w:lineRule="auto"/>
        <w:rPr>
          <w:b w:val="1"/>
          <w:bCs w:val="1"/>
        </w:rPr>
      </w:pP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When?</w:t>
      </w:r>
      <w:r w:rsidDel="00000000" w:rsidR="00000000" w:rsidRPr="00000000">
        <w:rPr>
          <w:rtl w:val="0"/>
        </w:rPr>
        <w:t xml:space="preserve"> – At least </w:t>
      </w:r>
      <w:r w:rsidDel="00000000" w:rsidR="00000000" w:rsidRPr="00000000">
        <w:rPr>
          <w:b w:val="1"/>
          <w:bCs w:val="1"/>
          <w:rtl w:val="0"/>
        </w:rPr>
        <w:t xml:space="preserve">28 days before the transfer</w:t>
      </w:r>
      <w:r w:rsidDel="00000000" w:rsidR="00000000" w:rsidRPr="00000000">
        <w:rPr>
          <w:rFonts w:ascii="Arial Unicode MS" w:cs="Arial Unicode MS" w:eastAsia="Arial Unicode MS" w:hAnsi="Arial Unicode MS"/>
          <w:rtl w:val="0"/>
        </w:rPr>
        <w:t xml:space="preserve">.</w:t>
        <w:br w:type="textWrapping"/>
        <w:t xml:space="preserve"> ✅ </w:t>
      </w:r>
      <w:r w:rsidDel="00000000" w:rsidR="00000000" w:rsidRPr="00000000">
        <w:rPr>
          <w:b w:val="1"/>
          <w:bCs w:val="1"/>
          <w:rtl w:val="0"/>
        </w:rPr>
        <w:t xml:space="preserve">Who is Responsible?</w:t>
      </w:r>
      <w:r w:rsidDel="00000000" w:rsidR="00000000" w:rsidRPr="00000000">
        <w:rPr>
          <w:rtl w:val="0"/>
        </w:rPr>
        <w:t xml:space="preserve"> – The </w:t>
      </w:r>
      <w:r w:rsidDel="00000000" w:rsidR="00000000" w:rsidRPr="00000000">
        <w:rPr>
          <w:b w:val="1"/>
          <w:bCs w:val="1"/>
          <w:rtl w:val="0"/>
        </w:rPr>
        <w:t xml:space="preserve">outgoing employer</w:t>
      </w:r>
      <w:r w:rsidDel="00000000" w:rsidR="00000000" w:rsidRPr="00000000">
        <w:rPr>
          <w:rtl w:val="0"/>
        </w:rPr>
        <w:t xml:space="preserve"> must provide this to the </w:t>
      </w:r>
      <w:r w:rsidDel="00000000" w:rsidR="00000000" w:rsidRPr="00000000">
        <w:rPr>
          <w:b w:val="1"/>
          <w:bCs w:val="1"/>
          <w:rtl w:val="0"/>
        </w:rPr>
        <w:t xml:space="preserve">incoming employer</w:t>
      </w:r>
      <w:r w:rsidDel="00000000" w:rsidR="00000000" w:rsidRPr="00000000">
        <w:rPr>
          <w:rFonts w:ascii="Arial Unicode MS" w:cs="Arial Unicode MS" w:eastAsia="Arial Unicode MS" w:hAnsi="Arial Unicode MS"/>
          <w:rtl w:val="0"/>
        </w:rPr>
        <w:t xml:space="preserve">.</w:t>
        <w:br w:type="textWrapping"/>
        <w:t xml:space="preserve"> ✅ </w:t>
      </w:r>
      <w:r w:rsidDel="00000000" w:rsidR="00000000" w:rsidRPr="00000000">
        <w:rPr>
          <w:b w:val="1"/>
          <w:bCs w:val="1"/>
          <w:rtl w:val="0"/>
        </w:rPr>
        <w:t xml:space="preserve">What Happens?</w:t>
      </w:r>
    </w:p>
    <w:p w:rsidR="00000000" w:rsidDel="00000000" w:rsidP="00000000" w:rsidRDefault="00000000" w:rsidRPr="00000000" w14:paraId="00000039">
      <w:pPr>
        <w:numPr>
          <w:ilvl w:val="0"/>
          <w:numId w:val="1"/>
        </w:numPr>
        <w:spacing w:after="0" w:afterAutospacing="0" w:before="240" w:lineRule="auto"/>
        <w:ind w:left="720" w:hanging="360"/>
        <w:rPr/>
      </w:pPr>
      <w:r w:rsidDel="00000000" w:rsidR="00000000" w:rsidRPr="00000000">
        <w:rPr>
          <w:rtl w:val="0"/>
        </w:rPr>
        <w:t xml:space="preserve">The outgoing employer </w:t>
      </w:r>
      <w:r w:rsidDel="00000000" w:rsidR="00000000" w:rsidRPr="00000000">
        <w:rPr>
          <w:b w:val="1"/>
          <w:bCs w:val="1"/>
          <w:rtl w:val="0"/>
        </w:rPr>
        <w:t xml:space="preserve">must provide written details</w:t>
      </w:r>
      <w:r w:rsidDel="00000000" w:rsidR="00000000" w:rsidRPr="00000000">
        <w:rPr>
          <w:rtl w:val="0"/>
        </w:rPr>
        <w:t xml:space="preserve"> of each transferring employee, including:</w:t>
      </w:r>
    </w:p>
    <w:p w:rsidR="00000000" w:rsidDel="00000000" w:rsidP="00000000" w:rsidRDefault="00000000" w:rsidRPr="00000000" w14:paraId="0000003A">
      <w:pPr>
        <w:numPr>
          <w:ilvl w:val="1"/>
          <w:numId w:val="1"/>
        </w:numPr>
        <w:spacing w:after="0" w:afterAutospacing="0" w:before="0" w:beforeAutospacing="0" w:lineRule="auto"/>
        <w:ind w:left="1440" w:hanging="360"/>
        <w:rPr/>
      </w:pPr>
      <w:r w:rsidDel="00000000" w:rsidR="00000000" w:rsidRPr="00000000">
        <w:rPr>
          <w:rtl w:val="0"/>
        </w:rPr>
        <w:t xml:space="preserve">Employee names and job roles.</w:t>
      </w:r>
    </w:p>
    <w:p w:rsidR="00000000" w:rsidDel="00000000" w:rsidP="00000000" w:rsidRDefault="00000000" w:rsidRPr="00000000" w14:paraId="0000003B">
      <w:pPr>
        <w:numPr>
          <w:ilvl w:val="1"/>
          <w:numId w:val="1"/>
        </w:numPr>
        <w:spacing w:after="0" w:afterAutospacing="0" w:before="0" w:beforeAutospacing="0" w:lineRule="auto"/>
        <w:ind w:left="1440" w:hanging="360"/>
        <w:rPr/>
      </w:pPr>
      <w:r w:rsidDel="00000000" w:rsidR="00000000" w:rsidRPr="00000000">
        <w:rPr>
          <w:rtl w:val="0"/>
        </w:rPr>
        <w:t xml:space="preserve">Employment terms and conditions.</w:t>
      </w:r>
    </w:p>
    <w:p w:rsidR="00000000" w:rsidDel="00000000" w:rsidP="00000000" w:rsidRDefault="00000000" w:rsidRPr="00000000" w14:paraId="0000003C">
      <w:pPr>
        <w:numPr>
          <w:ilvl w:val="1"/>
          <w:numId w:val="1"/>
        </w:numPr>
        <w:spacing w:after="0" w:afterAutospacing="0" w:before="0" w:beforeAutospacing="0" w:lineRule="auto"/>
        <w:ind w:left="1440" w:hanging="360"/>
        <w:rPr/>
      </w:pPr>
      <w:r w:rsidDel="00000000" w:rsidR="00000000" w:rsidRPr="00000000">
        <w:rPr>
          <w:rtl w:val="0"/>
        </w:rPr>
        <w:t xml:space="preserve">Disciplinary or grievance records from the last </w:t>
      </w:r>
      <w:r w:rsidDel="00000000" w:rsidR="00000000" w:rsidRPr="00000000">
        <w:rPr>
          <w:b w:val="1"/>
          <w:bCs w:val="1"/>
          <w:rtl w:val="0"/>
        </w:rPr>
        <w:t xml:space="preserve">two years</w:t>
      </w:r>
      <w:r w:rsidDel="00000000" w:rsidR="00000000" w:rsidRPr="00000000">
        <w:rPr>
          <w:rtl w:val="0"/>
        </w:rPr>
        <w:t xml:space="preserve">.</w:t>
      </w:r>
    </w:p>
    <w:p w:rsidR="00000000" w:rsidDel="00000000" w:rsidP="00000000" w:rsidRDefault="00000000" w:rsidRPr="00000000" w14:paraId="0000003D">
      <w:pPr>
        <w:numPr>
          <w:ilvl w:val="1"/>
          <w:numId w:val="1"/>
        </w:numPr>
        <w:spacing w:after="0" w:afterAutospacing="0" w:before="0" w:beforeAutospacing="0" w:lineRule="auto"/>
        <w:ind w:left="1440" w:hanging="360"/>
        <w:rPr/>
      </w:pPr>
      <w:r w:rsidDel="00000000" w:rsidR="00000000" w:rsidRPr="00000000">
        <w:rPr>
          <w:rtl w:val="0"/>
        </w:rPr>
        <w:t xml:space="preserve">Any ongoing legal disputes involving employees.</w:t>
      </w:r>
    </w:p>
    <w:p w:rsidR="00000000" w:rsidDel="00000000" w:rsidP="00000000" w:rsidRDefault="00000000" w:rsidRPr="00000000" w14:paraId="0000003E">
      <w:pPr>
        <w:numPr>
          <w:ilvl w:val="0"/>
          <w:numId w:val="1"/>
        </w:numPr>
        <w:spacing w:after="240" w:before="0" w:beforeAutospacing="0" w:lineRule="auto"/>
        <w:ind w:left="720" w:hanging="360"/>
        <w:rPr/>
      </w:pPr>
      <w:r w:rsidDel="00000000" w:rsidR="00000000" w:rsidRPr="00000000">
        <w:rPr>
          <w:rtl w:val="0"/>
        </w:rPr>
        <w:t xml:space="preserve">This ensures that the new employer is fully aware of their obligations to the transferred employees.</w:t>
      </w:r>
    </w:p>
    <w:p w:rsidR="00000000" w:rsidDel="00000000" w:rsidP="00000000" w:rsidRDefault="00000000" w:rsidRPr="00000000" w14:paraId="0000003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2"/>
          <w:szCs w:val="22"/>
        </w:rPr>
      </w:pPr>
      <w:bookmarkStart w:colFirst="0" w:colLast="0" w:name="_y7obewku53qu" w:id="16"/>
      <w:bookmarkEnd w:id="16"/>
      <w:r w:rsidDel="00000000" w:rsidR="00000000" w:rsidRPr="00000000">
        <w:rPr>
          <w:b w:val="1"/>
          <w:bCs w:val="1"/>
          <w:color w:val="000000"/>
          <w:sz w:val="22"/>
          <w:szCs w:val="22"/>
          <w:rtl w:val="0"/>
        </w:rPr>
        <w:t xml:space="preserve">Step 4: The Transfer Takes Place</w:t>
      </w:r>
    </w:p>
    <w:p w:rsidR="00000000" w:rsidDel="00000000" w:rsidP="00000000" w:rsidRDefault="00000000" w:rsidRPr="00000000" w14:paraId="00000041">
      <w:pPr>
        <w:spacing w:after="240" w:before="240" w:lineRule="auto"/>
        <w:rPr>
          <w:b w:val="1"/>
          <w:bCs w:val="1"/>
        </w:rPr>
      </w:pP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When?</w:t>
      </w:r>
      <w:r w:rsidDel="00000000" w:rsidR="00000000" w:rsidRPr="00000000">
        <w:rPr>
          <w:rFonts w:ascii="Arial Unicode MS" w:cs="Arial Unicode MS" w:eastAsia="Arial Unicode MS" w:hAnsi="Arial Unicode MS"/>
          <w:rtl w:val="0"/>
        </w:rPr>
        <w:t xml:space="preserve"> – On the agreed transfer date.</w:t>
        <w:br w:type="textWrapping"/>
        <w:t xml:space="preserve"> ✅ </w:t>
      </w:r>
      <w:r w:rsidDel="00000000" w:rsidR="00000000" w:rsidRPr="00000000">
        <w:rPr>
          <w:b w:val="1"/>
          <w:bCs w:val="1"/>
          <w:rtl w:val="0"/>
        </w:rPr>
        <w:t xml:space="preserve">Who is Responsible?</w:t>
      </w:r>
      <w:r w:rsidDel="00000000" w:rsidR="00000000" w:rsidRPr="00000000">
        <w:rPr>
          <w:rtl w:val="0"/>
        </w:rPr>
        <w:t xml:space="preserve"> – The </w:t>
      </w:r>
      <w:r w:rsidDel="00000000" w:rsidR="00000000" w:rsidRPr="00000000">
        <w:rPr>
          <w:b w:val="1"/>
          <w:bCs w:val="1"/>
          <w:rtl w:val="0"/>
        </w:rPr>
        <w:t xml:space="preserve">incoming employer</w:t>
      </w:r>
      <w:r w:rsidDel="00000000" w:rsidR="00000000" w:rsidRPr="00000000">
        <w:rPr>
          <w:rFonts w:ascii="Arial Unicode MS" w:cs="Arial Unicode MS" w:eastAsia="Arial Unicode MS" w:hAnsi="Arial Unicode MS"/>
          <w:rtl w:val="0"/>
        </w:rPr>
        <w:t xml:space="preserve"> takes over.</w:t>
        <w:br w:type="textWrapping"/>
        <w:t xml:space="preserve"> ✅ </w:t>
      </w:r>
      <w:r w:rsidDel="00000000" w:rsidR="00000000" w:rsidRPr="00000000">
        <w:rPr>
          <w:b w:val="1"/>
          <w:bCs w:val="1"/>
          <w:rtl w:val="0"/>
        </w:rPr>
        <w:t xml:space="preserve">What Happens?</w:t>
      </w:r>
    </w:p>
    <w:p w:rsidR="00000000" w:rsidDel="00000000" w:rsidP="00000000" w:rsidRDefault="00000000" w:rsidRPr="00000000" w14:paraId="00000042">
      <w:pPr>
        <w:numPr>
          <w:ilvl w:val="0"/>
          <w:numId w:val="4"/>
        </w:numPr>
        <w:spacing w:after="0" w:afterAutospacing="0" w:before="240" w:lineRule="auto"/>
        <w:ind w:left="720" w:hanging="360"/>
        <w:rPr/>
      </w:pPr>
      <w:r w:rsidDel="00000000" w:rsidR="00000000" w:rsidRPr="00000000">
        <w:rPr>
          <w:rtl w:val="0"/>
        </w:rPr>
        <w:t xml:space="preserve">Employees automatically transfer to the new employer.</w:t>
      </w:r>
    </w:p>
    <w:p w:rsidR="00000000" w:rsidDel="00000000" w:rsidP="00000000" w:rsidRDefault="00000000" w:rsidRPr="00000000" w14:paraId="00000043">
      <w:pPr>
        <w:numPr>
          <w:ilvl w:val="0"/>
          <w:numId w:val="4"/>
        </w:numPr>
        <w:spacing w:after="0" w:afterAutospacing="0" w:before="0" w:beforeAutospacing="0" w:lineRule="auto"/>
        <w:ind w:left="720" w:hanging="360"/>
        <w:rPr/>
      </w:pPr>
      <w:r w:rsidDel="00000000" w:rsidR="00000000" w:rsidRPr="00000000">
        <w:rPr>
          <w:rtl w:val="0"/>
        </w:rPr>
        <w:t xml:space="preserve">Their </w:t>
      </w:r>
      <w:r w:rsidDel="00000000" w:rsidR="00000000" w:rsidRPr="00000000">
        <w:rPr>
          <w:b w:val="1"/>
          <w:bCs w:val="1"/>
          <w:rtl w:val="0"/>
        </w:rPr>
        <w:t xml:space="preserve">terms and conditions of employment remain the same</w:t>
      </w:r>
      <w:r w:rsidDel="00000000" w:rsidR="00000000" w:rsidRPr="00000000">
        <w:rPr>
          <w:rtl w:val="0"/>
        </w:rPr>
        <w:t xml:space="preserve"> (salary, benefits, working hours, etc.).</w:t>
      </w:r>
    </w:p>
    <w:p w:rsidR="00000000" w:rsidDel="00000000" w:rsidP="00000000" w:rsidRDefault="00000000" w:rsidRPr="00000000" w14:paraId="00000044">
      <w:pPr>
        <w:numPr>
          <w:ilvl w:val="0"/>
          <w:numId w:val="4"/>
        </w:numPr>
        <w:spacing w:after="0" w:afterAutospacing="0" w:before="0" w:beforeAutospacing="0" w:lineRule="auto"/>
        <w:ind w:left="720" w:hanging="360"/>
        <w:rPr/>
      </w:pPr>
      <w:r w:rsidDel="00000000" w:rsidR="00000000" w:rsidRPr="00000000">
        <w:rPr>
          <w:rtl w:val="0"/>
        </w:rPr>
        <w:t xml:space="preserve">Employees </w:t>
      </w:r>
      <w:r w:rsidDel="00000000" w:rsidR="00000000" w:rsidRPr="00000000">
        <w:rPr>
          <w:b w:val="1"/>
          <w:bCs w:val="1"/>
          <w:rtl w:val="0"/>
        </w:rPr>
        <w:t xml:space="preserve">retain their length of service</w:t>
      </w:r>
      <w:r w:rsidDel="00000000" w:rsidR="00000000" w:rsidRPr="00000000">
        <w:rPr>
          <w:rtl w:val="0"/>
        </w:rPr>
        <w:t xml:space="preserve"> as if they had been continuously employed by the new employer.</w:t>
      </w:r>
    </w:p>
    <w:p w:rsidR="00000000" w:rsidDel="00000000" w:rsidP="00000000" w:rsidRDefault="00000000" w:rsidRPr="00000000" w14:paraId="00000045">
      <w:pPr>
        <w:numPr>
          <w:ilvl w:val="0"/>
          <w:numId w:val="4"/>
        </w:numPr>
        <w:spacing w:after="240" w:before="0" w:beforeAutospacing="0" w:lineRule="auto"/>
        <w:ind w:left="720" w:hanging="360"/>
        <w:rPr/>
      </w:pPr>
      <w:r w:rsidDel="00000000" w:rsidR="00000000" w:rsidRPr="00000000">
        <w:rPr>
          <w:rtl w:val="0"/>
        </w:rPr>
        <w:t xml:space="preserve">If any organisational changes are required, the </w:t>
      </w:r>
      <w:r w:rsidDel="00000000" w:rsidR="00000000" w:rsidRPr="00000000">
        <w:rPr>
          <w:b w:val="1"/>
          <w:bCs w:val="1"/>
          <w:rtl w:val="0"/>
        </w:rPr>
        <w:t xml:space="preserve">incoming employer must consult</w:t>
      </w:r>
      <w:r w:rsidDel="00000000" w:rsidR="00000000" w:rsidRPr="00000000">
        <w:rPr>
          <w:rtl w:val="0"/>
        </w:rPr>
        <w:t xml:space="preserve"> with employees before making adjustments.</w:t>
      </w:r>
    </w:p>
    <w:p w:rsidR="00000000" w:rsidDel="00000000" w:rsidP="00000000" w:rsidRDefault="00000000" w:rsidRPr="00000000" w14:paraId="0000004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sz w:val="22"/>
          <w:szCs w:val="22"/>
        </w:rPr>
      </w:pPr>
      <w:bookmarkStart w:colFirst="0" w:colLast="0" w:name="_v86wx0x3uori" w:id="17"/>
      <w:bookmarkEnd w:id="17"/>
      <w:r w:rsidDel="00000000" w:rsidR="00000000" w:rsidRPr="00000000">
        <w:rPr>
          <w:b w:val="1"/>
          <w:bCs w:val="1"/>
          <w:color w:val="000000"/>
          <w:sz w:val="22"/>
          <w:szCs w:val="22"/>
          <w:rtl w:val="0"/>
        </w:rPr>
        <w:t xml:space="preserve">Step 5: Post-Transfer Consultation and Adjustments</w:t>
      </w:r>
    </w:p>
    <w:p w:rsidR="00000000" w:rsidDel="00000000" w:rsidP="00000000" w:rsidRDefault="00000000" w:rsidRPr="00000000" w14:paraId="00000048">
      <w:pPr>
        <w:spacing w:after="240" w:before="240" w:lineRule="auto"/>
        <w:rPr>
          <w:b w:val="1"/>
          <w:bCs w:val="1"/>
        </w:rPr>
      </w:pP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When?</w:t>
      </w:r>
      <w:r w:rsidDel="00000000" w:rsidR="00000000" w:rsidRPr="00000000">
        <w:rPr>
          <w:rtl w:val="0"/>
        </w:rPr>
        <w:t xml:space="preserve"> – </w:t>
      </w:r>
      <w:r w:rsidDel="00000000" w:rsidR="00000000" w:rsidRPr="00000000">
        <w:rPr>
          <w:b w:val="1"/>
          <w:bCs w:val="1"/>
          <w:rtl w:val="0"/>
        </w:rPr>
        <w:t xml:space="preserve">Immediately after the transfer</w:t>
      </w:r>
      <w:r w:rsidDel="00000000" w:rsidR="00000000" w:rsidRPr="00000000">
        <w:rPr>
          <w:rFonts w:ascii="Arial Unicode MS" w:cs="Arial Unicode MS" w:eastAsia="Arial Unicode MS" w:hAnsi="Arial Unicode MS"/>
          <w:rtl w:val="0"/>
        </w:rPr>
        <w:t xml:space="preserve"> and ongoing.</w:t>
        <w:br w:type="textWrapping"/>
        <w:t xml:space="preserve"> ✅ </w:t>
      </w:r>
      <w:r w:rsidDel="00000000" w:rsidR="00000000" w:rsidRPr="00000000">
        <w:rPr>
          <w:b w:val="1"/>
          <w:bCs w:val="1"/>
          <w:rtl w:val="0"/>
        </w:rPr>
        <w:t xml:space="preserve">Who is Responsible?</w:t>
      </w:r>
      <w:r w:rsidDel="00000000" w:rsidR="00000000" w:rsidRPr="00000000">
        <w:rPr>
          <w:rtl w:val="0"/>
        </w:rPr>
        <w:t xml:space="preserve"> – The </w:t>
      </w:r>
      <w:r w:rsidDel="00000000" w:rsidR="00000000" w:rsidRPr="00000000">
        <w:rPr>
          <w:b w:val="1"/>
          <w:bCs w:val="1"/>
          <w:rtl w:val="0"/>
        </w:rPr>
        <w:t xml:space="preserve">incoming employer</w:t>
      </w:r>
      <w:r w:rsidDel="00000000" w:rsidR="00000000" w:rsidRPr="00000000">
        <w:rPr>
          <w:rFonts w:ascii="Arial Unicode MS" w:cs="Arial Unicode MS" w:eastAsia="Arial Unicode MS" w:hAnsi="Arial Unicode MS"/>
          <w:rtl w:val="0"/>
        </w:rPr>
        <w:t xml:space="preserve">.</w:t>
        <w:br w:type="textWrapping"/>
        <w:t xml:space="preserve"> ✅ </w:t>
      </w:r>
      <w:r w:rsidDel="00000000" w:rsidR="00000000" w:rsidRPr="00000000">
        <w:rPr>
          <w:b w:val="1"/>
          <w:bCs w:val="1"/>
          <w:rtl w:val="0"/>
        </w:rPr>
        <w:t xml:space="preserve">What Happens?</w:t>
      </w:r>
    </w:p>
    <w:p w:rsidR="00000000" w:rsidDel="00000000" w:rsidP="00000000" w:rsidRDefault="00000000" w:rsidRPr="00000000" w14:paraId="00000049">
      <w:pPr>
        <w:numPr>
          <w:ilvl w:val="0"/>
          <w:numId w:val="9"/>
        </w:numPr>
        <w:spacing w:after="0" w:afterAutospacing="0" w:before="240" w:lineRule="auto"/>
        <w:ind w:left="720" w:hanging="360"/>
        <w:rPr/>
      </w:pPr>
      <w:r w:rsidDel="00000000" w:rsidR="00000000" w:rsidRPr="00000000">
        <w:rPr>
          <w:rtl w:val="0"/>
        </w:rPr>
        <w:t xml:space="preserve">The new employer must </w:t>
      </w:r>
      <w:r w:rsidDel="00000000" w:rsidR="00000000" w:rsidRPr="00000000">
        <w:rPr>
          <w:b w:val="1"/>
          <w:bCs w:val="1"/>
          <w:rtl w:val="0"/>
        </w:rPr>
        <w:t xml:space="preserve">communicate with employees</w:t>
      </w:r>
      <w:r w:rsidDel="00000000" w:rsidR="00000000" w:rsidRPr="00000000">
        <w:rPr>
          <w:rtl w:val="0"/>
        </w:rPr>
        <w:t xml:space="preserve">, ensuring a smooth transition.</w:t>
      </w:r>
    </w:p>
    <w:p w:rsidR="00000000" w:rsidDel="00000000" w:rsidP="00000000" w:rsidRDefault="00000000" w:rsidRPr="00000000" w14:paraId="0000004A">
      <w:pPr>
        <w:numPr>
          <w:ilvl w:val="0"/>
          <w:numId w:val="9"/>
        </w:numPr>
        <w:spacing w:after="0" w:afterAutospacing="0" w:before="0" w:beforeAutospacing="0" w:lineRule="auto"/>
        <w:ind w:left="720" w:hanging="360"/>
        <w:rPr/>
      </w:pPr>
      <w:r w:rsidDel="00000000" w:rsidR="00000000" w:rsidRPr="00000000">
        <w:rPr>
          <w:rtl w:val="0"/>
        </w:rPr>
        <w:t xml:space="preserve">Employees must be informed of their </w:t>
      </w:r>
      <w:r w:rsidDel="00000000" w:rsidR="00000000" w:rsidRPr="00000000">
        <w:rPr>
          <w:b w:val="1"/>
          <w:bCs w:val="1"/>
          <w:rtl w:val="0"/>
        </w:rPr>
        <w:t xml:space="preserve">new reporting structures, HR contacts, and any workplace policies</w:t>
      </w:r>
      <w:r w:rsidDel="00000000" w:rsidR="00000000" w:rsidRPr="00000000">
        <w:rPr>
          <w:rtl w:val="0"/>
        </w:rPr>
        <w:t xml:space="preserve">.</w:t>
      </w:r>
    </w:p>
    <w:p w:rsidR="00000000" w:rsidDel="00000000" w:rsidP="00000000" w:rsidRDefault="00000000" w:rsidRPr="00000000" w14:paraId="0000004B">
      <w:pPr>
        <w:numPr>
          <w:ilvl w:val="0"/>
          <w:numId w:val="9"/>
        </w:numPr>
        <w:spacing w:after="0" w:afterAutospacing="0" w:before="0" w:beforeAutospacing="0" w:lineRule="auto"/>
        <w:ind w:left="720" w:hanging="360"/>
        <w:rPr/>
      </w:pPr>
      <w:r w:rsidDel="00000000" w:rsidR="00000000" w:rsidRPr="00000000">
        <w:rPr>
          <w:rtl w:val="0"/>
        </w:rPr>
        <w:t xml:space="preserve">If the new employer wants to change employment terms, they must provide a </w:t>
      </w:r>
      <w:r w:rsidDel="00000000" w:rsidR="00000000" w:rsidRPr="00000000">
        <w:rPr>
          <w:b w:val="1"/>
          <w:bCs w:val="1"/>
          <w:rtl w:val="0"/>
        </w:rPr>
        <w:t xml:space="preserve">valid Economic, Technical, or Organisational (ETO) reason</w:t>
      </w:r>
      <w:r w:rsidDel="00000000" w:rsidR="00000000" w:rsidRPr="00000000">
        <w:rPr>
          <w:rtl w:val="0"/>
        </w:rPr>
        <w:t xml:space="preserve"> and consult employees before doing so.</w:t>
      </w:r>
    </w:p>
    <w:p w:rsidR="00000000" w:rsidDel="00000000" w:rsidP="00000000" w:rsidRDefault="00000000" w:rsidRPr="00000000" w14:paraId="0000004C">
      <w:pPr>
        <w:numPr>
          <w:ilvl w:val="0"/>
          <w:numId w:val="9"/>
        </w:numPr>
        <w:spacing w:after="240" w:before="0" w:beforeAutospacing="0" w:lineRule="auto"/>
        <w:ind w:left="720" w:hanging="360"/>
        <w:rPr/>
      </w:pPr>
      <w:r w:rsidDel="00000000" w:rsidR="00000000" w:rsidRPr="00000000">
        <w:rPr>
          <w:rtl w:val="0"/>
        </w:rPr>
        <w:t xml:space="preserve">Ongoing </w:t>
      </w:r>
      <w:r w:rsidDel="00000000" w:rsidR="00000000" w:rsidRPr="00000000">
        <w:rPr>
          <w:b w:val="1"/>
          <w:bCs w:val="1"/>
          <w:rtl w:val="0"/>
        </w:rPr>
        <w:t xml:space="preserve">monitoring and support</w:t>
      </w:r>
      <w:r w:rsidDel="00000000" w:rsidR="00000000" w:rsidRPr="00000000">
        <w:rPr>
          <w:rtl w:val="0"/>
        </w:rPr>
        <w:t xml:space="preserve"> should be provided to help employees settle into the new structure.</w:t>
      </w:r>
    </w:p>
    <w:p w:rsidR="00000000" w:rsidDel="00000000" w:rsidP="00000000" w:rsidRDefault="00000000" w:rsidRPr="00000000" w14:paraId="0000004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2"/>
          <w:szCs w:val="22"/>
        </w:rPr>
      </w:pPr>
      <w:bookmarkStart w:colFirst="0" w:colLast="0" w:name="_q22q54pj9vc0" w:id="18"/>
      <w:bookmarkEnd w:id="18"/>
      <w:r w:rsidDel="00000000" w:rsidR="00000000" w:rsidRPr="00000000">
        <w:rPr>
          <w:b w:val="1"/>
          <w:bCs w:val="1"/>
          <w:color w:val="000000"/>
          <w:sz w:val="22"/>
          <w:szCs w:val="22"/>
          <w:rtl w:val="0"/>
        </w:rPr>
        <w:t xml:space="preserve">Summary of the TUPE Timeline</w:t>
      </w:r>
    </w:p>
    <w:tbl>
      <w:tblPr>
        <w:tblStyle w:val="Table1"/>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60"/>
        <w:gridCol w:w="3020"/>
        <w:gridCol w:w="2495"/>
        <w:tblGridChange w:id="0">
          <w:tblGrid>
            <w:gridCol w:w="3860"/>
            <w:gridCol w:w="3020"/>
            <w:gridCol w:w="249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jc w:val="center"/>
              <w:rPr/>
            </w:pPr>
            <w:r w:rsidDel="00000000" w:rsidR="00000000" w:rsidRPr="00000000">
              <w:rPr>
                <w:b w:val="1"/>
                <w:bCs w:val="1"/>
                <w:rtl w:val="0"/>
              </w:rPr>
              <w:t xml:space="preserve">Stage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jc w:val="center"/>
              <w:rPr/>
            </w:pPr>
            <w:r w:rsidDel="00000000" w:rsidR="00000000" w:rsidRPr="00000000">
              <w:rPr>
                <w:b w:val="1"/>
                <w:bCs w:val="1"/>
                <w:rtl w:val="0"/>
              </w:rPr>
              <w:t xml:space="preserve">Responsible Party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jc w:val="center"/>
              <w:rPr/>
            </w:pPr>
            <w:r w:rsidDel="00000000" w:rsidR="00000000" w:rsidRPr="00000000">
              <w:rPr>
                <w:b w:val="1"/>
                <w:bCs w:val="1"/>
                <w:rtl w:val="0"/>
              </w:rPr>
              <w:t xml:space="preserve">Timeframe</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pPr>
            <w:r w:rsidDel="00000000" w:rsidR="00000000" w:rsidRPr="00000000">
              <w:rPr>
                <w:b w:val="1"/>
                <w:bCs w:val="1"/>
                <w:rtl w:val="0"/>
              </w:rPr>
              <w:t xml:space="preserve">Step 1: Identifying TUPE Transfer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pPr>
            <w:r w:rsidDel="00000000" w:rsidR="00000000" w:rsidRPr="00000000">
              <w:rPr>
                <w:rtl w:val="0"/>
              </w:rPr>
              <w:t xml:space="preserve">Outgoing &amp; Incoming Employers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rPr/>
            </w:pPr>
            <w:r w:rsidDel="00000000" w:rsidR="00000000" w:rsidRPr="00000000">
              <w:rPr>
                <w:rtl w:val="0"/>
              </w:rPr>
              <w:t xml:space="preserve">As soon as the transfer is planned</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Rule="auto"/>
              <w:rPr/>
            </w:pPr>
            <w:r w:rsidDel="00000000" w:rsidR="00000000" w:rsidRPr="00000000">
              <w:rPr>
                <w:b w:val="1"/>
                <w:bCs w:val="1"/>
                <w:rtl w:val="0"/>
              </w:rPr>
              <w:t xml:space="preserve">Step 2: Inform &amp; Consult Employees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rPr/>
            </w:pPr>
            <w:r w:rsidDel="00000000" w:rsidR="00000000" w:rsidRPr="00000000">
              <w:rPr>
                <w:rtl w:val="0"/>
              </w:rPr>
              <w:t xml:space="preserve">Outgoing Employer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rPr/>
            </w:pPr>
            <w:r w:rsidDel="00000000" w:rsidR="00000000" w:rsidRPr="00000000">
              <w:rPr>
                <w:rtl w:val="0"/>
              </w:rPr>
              <w:t xml:space="preserve">At least 28 days before transfer</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rPr/>
            </w:pPr>
            <w:r w:rsidDel="00000000" w:rsidR="00000000" w:rsidRPr="00000000">
              <w:rPr>
                <w:b w:val="1"/>
                <w:bCs w:val="1"/>
                <w:rtl w:val="0"/>
              </w:rPr>
              <w:t xml:space="preserve">Step 3: Employee Liability Information (ELI) Transfer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rPr/>
            </w:pPr>
            <w:r w:rsidDel="00000000" w:rsidR="00000000" w:rsidRPr="00000000">
              <w:rPr>
                <w:rtl w:val="0"/>
              </w:rPr>
              <w:t xml:space="preserve">Outgoing Employer to Incoming Employer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Rule="auto"/>
              <w:rPr/>
            </w:pPr>
            <w:r w:rsidDel="00000000" w:rsidR="00000000" w:rsidRPr="00000000">
              <w:rPr>
                <w:rtl w:val="0"/>
              </w:rPr>
              <w:t xml:space="preserve">At least 28 days before transfer</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Rule="auto"/>
              <w:rPr/>
            </w:pPr>
            <w:r w:rsidDel="00000000" w:rsidR="00000000" w:rsidRPr="00000000">
              <w:rPr>
                <w:b w:val="1"/>
                <w:bCs w:val="1"/>
                <w:rtl w:val="0"/>
              </w:rPr>
              <w:t xml:space="preserve">Step 4: Transfer of Employees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rPr/>
            </w:pPr>
            <w:r w:rsidDel="00000000" w:rsidR="00000000" w:rsidRPr="00000000">
              <w:rPr>
                <w:rtl w:val="0"/>
              </w:rPr>
              <w:t xml:space="preserve">Incoming Employer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Rule="auto"/>
              <w:rPr/>
            </w:pPr>
            <w:r w:rsidDel="00000000" w:rsidR="00000000" w:rsidRPr="00000000">
              <w:rPr>
                <w:rtl w:val="0"/>
              </w:rPr>
              <w:t xml:space="preserve">On the agreed transfer date</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rPr/>
            </w:pPr>
            <w:r w:rsidDel="00000000" w:rsidR="00000000" w:rsidRPr="00000000">
              <w:rPr>
                <w:b w:val="1"/>
                <w:bCs w:val="1"/>
                <w:rtl w:val="0"/>
              </w:rPr>
              <w:t xml:space="preserve">Step 5: Post-Transfer Support &amp; Consultation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rPr/>
            </w:pPr>
            <w:r w:rsidDel="00000000" w:rsidR="00000000" w:rsidRPr="00000000">
              <w:rPr>
                <w:rtl w:val="0"/>
              </w:rPr>
              <w:t xml:space="preserve">Incoming Employer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rPr/>
            </w:pPr>
            <w:r w:rsidDel="00000000" w:rsidR="00000000" w:rsidRPr="00000000">
              <w:rPr>
                <w:rtl w:val="0"/>
              </w:rPr>
              <w:t xml:space="preserve">Ongoing after the transfer</w:t>
            </w:r>
          </w:p>
        </w:tc>
      </w:tr>
    </w:tbl>
    <w:p w:rsidR="00000000" w:rsidDel="00000000" w:rsidP="00000000" w:rsidRDefault="00000000" w:rsidRPr="00000000" w14:paraId="0000006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Style w:val="Heading3"/>
        <w:keepNext w:val="0"/>
        <w:keepLines w:val="0"/>
        <w:spacing w:before="280" w:lineRule="auto"/>
        <w:rPr>
          <w:b w:val="1"/>
          <w:bCs w:val="1"/>
          <w:color w:val="000000"/>
          <w:sz w:val="22"/>
          <w:szCs w:val="22"/>
        </w:rPr>
      </w:pPr>
      <w:bookmarkStart w:colFirst="0" w:colLast="0" w:name="_7snzs3gy56gj" w:id="19"/>
      <w:bookmarkEnd w:id="19"/>
      <w:r w:rsidDel="00000000" w:rsidR="00000000" w:rsidRPr="00000000">
        <w:rPr>
          <w:b w:val="1"/>
          <w:bCs w:val="1"/>
          <w:color w:val="000000"/>
          <w:sz w:val="22"/>
          <w:szCs w:val="22"/>
          <w:rtl w:val="0"/>
        </w:rPr>
        <w:t xml:space="preserve">Key Considerations</w:t>
      </w:r>
    </w:p>
    <w:p w:rsidR="00000000" w:rsidDel="00000000" w:rsidP="00000000" w:rsidRDefault="00000000" w:rsidRPr="00000000" w14:paraId="00000063">
      <w:pPr>
        <w:numPr>
          <w:ilvl w:val="0"/>
          <w:numId w:val="7"/>
        </w:numPr>
        <w:spacing w:after="0" w:afterAutospacing="0" w:before="240" w:lineRule="auto"/>
        <w:ind w:left="720" w:hanging="360"/>
        <w:rPr/>
      </w:pPr>
      <w:r w:rsidDel="00000000" w:rsidR="00000000" w:rsidRPr="00000000">
        <w:rPr>
          <w:b w:val="1"/>
          <w:bCs w:val="1"/>
          <w:rtl w:val="0"/>
        </w:rPr>
        <w:t xml:space="preserve">Employees cannot be dismissed solely due to the transfer</w:t>
      </w:r>
      <w:r w:rsidDel="00000000" w:rsidR="00000000" w:rsidRPr="00000000">
        <w:rPr>
          <w:rtl w:val="0"/>
        </w:rPr>
        <w:t xml:space="preserve"> unless there is a legitimate </w:t>
      </w:r>
      <w:r w:rsidDel="00000000" w:rsidR="00000000" w:rsidRPr="00000000">
        <w:rPr>
          <w:b w:val="1"/>
          <w:bCs w:val="1"/>
          <w:rtl w:val="0"/>
        </w:rPr>
        <w:t xml:space="preserve">Economic, Technical, or Organisational (ETO) reason</w:t>
      </w:r>
      <w:r w:rsidDel="00000000" w:rsidR="00000000" w:rsidRPr="00000000">
        <w:rPr>
          <w:rtl w:val="0"/>
        </w:rPr>
        <w:t xml:space="preserve"> (e.g., redundancy due to restructuring).</w:t>
      </w:r>
    </w:p>
    <w:p w:rsidR="00000000" w:rsidDel="00000000" w:rsidP="00000000" w:rsidRDefault="00000000" w:rsidRPr="00000000" w14:paraId="00000064">
      <w:pPr>
        <w:numPr>
          <w:ilvl w:val="0"/>
          <w:numId w:val="7"/>
        </w:numPr>
        <w:spacing w:after="0" w:afterAutospacing="0" w:before="0" w:beforeAutospacing="0" w:lineRule="auto"/>
        <w:ind w:left="720" w:hanging="360"/>
        <w:rPr/>
      </w:pPr>
      <w:r w:rsidDel="00000000" w:rsidR="00000000" w:rsidRPr="00000000">
        <w:rPr>
          <w:b w:val="1"/>
          <w:bCs w:val="1"/>
          <w:rtl w:val="0"/>
        </w:rPr>
        <w:t xml:space="preserve">Employers must consult with staff before making any changes</w:t>
      </w:r>
      <w:r w:rsidDel="00000000" w:rsidR="00000000" w:rsidRPr="00000000">
        <w:rPr>
          <w:rtl w:val="0"/>
        </w:rPr>
        <w:t xml:space="preserve"> to their employment terms or working conditions.</w:t>
      </w:r>
    </w:p>
    <w:p w:rsidR="00000000" w:rsidDel="00000000" w:rsidP="00000000" w:rsidRDefault="00000000" w:rsidRPr="00000000" w14:paraId="00000065">
      <w:pPr>
        <w:numPr>
          <w:ilvl w:val="0"/>
          <w:numId w:val="7"/>
        </w:numPr>
        <w:spacing w:after="240" w:before="0" w:beforeAutospacing="0" w:lineRule="auto"/>
        <w:ind w:left="720" w:hanging="360"/>
        <w:rPr/>
      </w:pPr>
      <w:r w:rsidDel="00000000" w:rsidR="00000000" w:rsidRPr="00000000">
        <w:rPr>
          <w:b w:val="1"/>
          <w:bCs w:val="1"/>
          <w:rtl w:val="0"/>
        </w:rPr>
        <w:t xml:space="preserve">Failure to follow the TUPE process correctly can lead to legal claims</w:t>
      </w:r>
      <w:r w:rsidDel="00000000" w:rsidR="00000000" w:rsidRPr="00000000">
        <w:rPr>
          <w:rtl w:val="0"/>
        </w:rPr>
        <w:t xml:space="preserve">, including unfair dismissal and breach of employment rights.</w:t>
      </w:r>
    </w:p>
    <w:p w:rsidR="00000000" w:rsidDel="00000000" w:rsidP="00000000" w:rsidRDefault="00000000" w:rsidRPr="00000000" w14:paraId="0000006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b w:val="1"/>
          <w:bCs w:val="1"/>
          <w:color w:val="000000"/>
          <w:sz w:val="22"/>
          <w:szCs w:val="22"/>
        </w:rPr>
      </w:pPr>
      <w:bookmarkStart w:colFirst="0" w:colLast="0" w:name="_x174pmp3cil7" w:id="20"/>
      <w:bookmarkEnd w:id="20"/>
      <w:r w:rsidDel="00000000" w:rsidR="00000000" w:rsidRPr="00000000">
        <w:rPr>
          <w:b w:val="1"/>
          <w:bCs w:val="1"/>
          <w:color w:val="000000"/>
          <w:sz w:val="22"/>
          <w:szCs w:val="22"/>
          <w:rtl w:val="0"/>
        </w:rPr>
        <w:t xml:space="preserve">Conclusion</w:t>
      </w:r>
    </w:p>
    <w:p w:rsidR="00000000" w:rsidDel="00000000" w:rsidP="00000000" w:rsidRDefault="00000000" w:rsidRPr="00000000" w14:paraId="00000068">
      <w:pPr>
        <w:spacing w:after="240" w:before="240" w:lineRule="auto"/>
        <w:rPr/>
      </w:pPr>
      <w:r w:rsidDel="00000000" w:rsidR="00000000" w:rsidRPr="00000000">
        <w:rPr>
          <w:rtl w:val="0"/>
        </w:rPr>
        <w:t xml:space="preserve">The </w:t>
      </w:r>
      <w:r w:rsidDel="00000000" w:rsidR="00000000" w:rsidRPr="00000000">
        <w:rPr>
          <w:b w:val="1"/>
          <w:bCs w:val="1"/>
          <w:rtl w:val="0"/>
        </w:rPr>
        <w:t xml:space="preserve">TUPE process ensures a fair and legally compliant transfer of employees</w:t>
      </w:r>
      <w:r w:rsidDel="00000000" w:rsidR="00000000" w:rsidRPr="00000000">
        <w:rPr>
          <w:rtl w:val="0"/>
        </w:rPr>
        <w:t xml:space="preserve"> when a business or service changes hands. By following the correct steps and timelines, both employers and employees can navigate the transition smoothly while maintaining job security, continuity, and compliance with employment law.</w:t>
      </w:r>
    </w:p>
    <w:p w:rsidR="00000000" w:rsidDel="00000000" w:rsidP="00000000" w:rsidRDefault="00000000" w:rsidRPr="00000000" w14:paraId="00000069">
      <w:pPr>
        <w:spacing w:after="240" w:before="240" w:lineRule="auto"/>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sectPr>
      <w:headerReference r:id="rId6" w:type="default"/>
      <w:pgSz w:h="16834" w:w="11909" w:orient="portrait"/>
      <w:pgMar w:bottom="1440" w:top="1440" w:left="708.6614173228338"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513"/>
        <w:tab w:val="right" w:leader="none" w:pos="10470"/>
      </w:tabs>
      <w:spacing w:line="240" w:lineRule="auto"/>
      <w:ind w:hanging="1440"/>
      <w:jc w:val="center"/>
      <w:rPr/>
    </w:pPr>
    <w:r w:rsidDel="00000000" w:rsidR="00000000" w:rsidRPr="00000000">
      <w:rPr>
        <w:rFonts w:ascii="Calibri" w:cs="Calibri" w:eastAsia="Calibri" w:hAnsi="Calibri"/>
      </w:rPr>
      <w:drawing>
        <wp:inline distB="114300" distT="114300" distL="114300" distR="114300">
          <wp:extent cx="6194588" cy="2095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94588" cy="2095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